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6659F" w14:textId="77777777" w:rsidR="00863212" w:rsidRDefault="00863212" w:rsidP="00E80A59">
      <w:pPr>
        <w:keepNext/>
        <w:jc w:val="center"/>
        <w:outlineLvl w:val="0"/>
        <w:rPr>
          <w:rFonts w:ascii="Verdana" w:eastAsia="Times New Roman" w:hAnsi="Verdana"/>
          <w:b/>
          <w:sz w:val="24"/>
          <w:szCs w:val="24"/>
        </w:rPr>
      </w:pPr>
    </w:p>
    <w:p w14:paraId="13A25F71" w14:textId="67401519" w:rsidR="00E80A59" w:rsidRDefault="00ED056D" w:rsidP="00E80A59">
      <w:pPr>
        <w:keepNext/>
        <w:jc w:val="center"/>
        <w:outlineLvl w:val="0"/>
        <w:rPr>
          <w:rFonts w:ascii="Verdana" w:eastAsia="Times New Roman" w:hAnsi="Verdana"/>
          <w:b/>
          <w:sz w:val="24"/>
          <w:szCs w:val="24"/>
        </w:rPr>
      </w:pPr>
      <w:bookmarkStart w:id="0" w:name="_Hlk219281215"/>
      <w:r>
        <w:rPr>
          <w:rFonts w:ascii="Verdana" w:eastAsia="Times New Roman" w:hAnsi="Verdana"/>
          <w:b/>
          <w:sz w:val="24"/>
          <w:szCs w:val="24"/>
        </w:rPr>
        <w:t xml:space="preserve">PaRC </w:t>
      </w:r>
      <w:r w:rsidR="00A7186B">
        <w:rPr>
          <w:rFonts w:ascii="Verdana" w:eastAsia="Times New Roman" w:hAnsi="Verdana"/>
          <w:b/>
          <w:sz w:val="24"/>
          <w:szCs w:val="24"/>
        </w:rPr>
        <w:t>CITIZEN ADVISORY COMMITTEE (CAC)</w:t>
      </w:r>
      <w:r>
        <w:rPr>
          <w:rFonts w:ascii="Verdana" w:eastAsia="Times New Roman" w:hAnsi="Verdana"/>
          <w:b/>
          <w:sz w:val="24"/>
          <w:szCs w:val="24"/>
        </w:rPr>
        <w:t xml:space="preserve"> AD HOC COMMITTEE </w:t>
      </w:r>
      <w:bookmarkEnd w:id="0"/>
    </w:p>
    <w:p w14:paraId="0787B299" w14:textId="00F9D4B4" w:rsidR="00E80A59" w:rsidRDefault="00ED056D" w:rsidP="00E80A59">
      <w:pPr>
        <w:keepNext/>
        <w:jc w:val="center"/>
        <w:outlineLvl w:val="0"/>
        <w:rPr>
          <w:rFonts w:ascii="Verdana" w:eastAsia="Times New Roman" w:hAnsi="Verdana"/>
          <w:b/>
          <w:sz w:val="24"/>
          <w:szCs w:val="24"/>
        </w:rPr>
      </w:pPr>
      <w:r>
        <w:rPr>
          <w:rFonts w:ascii="Verdana" w:eastAsia="Times New Roman" w:hAnsi="Verdana"/>
          <w:b/>
          <w:sz w:val="24"/>
          <w:szCs w:val="24"/>
        </w:rPr>
        <w:t xml:space="preserve">Meeting </w:t>
      </w:r>
      <w:r w:rsidR="00E80A59">
        <w:rPr>
          <w:rFonts w:ascii="Verdana" w:eastAsia="Times New Roman" w:hAnsi="Verdana"/>
          <w:b/>
          <w:sz w:val="24"/>
          <w:szCs w:val="24"/>
        </w:rPr>
        <w:t>Minutes for</w:t>
      </w:r>
      <w:r w:rsidR="0064265C">
        <w:rPr>
          <w:rFonts w:ascii="Verdana" w:eastAsia="Times New Roman" w:hAnsi="Verdana"/>
          <w:b/>
          <w:sz w:val="24"/>
          <w:szCs w:val="24"/>
        </w:rPr>
        <w:t xml:space="preserve"> </w:t>
      </w:r>
      <w:r w:rsidR="00D00693">
        <w:rPr>
          <w:rFonts w:ascii="Verdana" w:eastAsia="Times New Roman" w:hAnsi="Verdana"/>
          <w:b/>
          <w:sz w:val="24"/>
          <w:szCs w:val="24"/>
        </w:rPr>
        <w:t>April 8</w:t>
      </w:r>
      <w:r w:rsidR="00A7186B">
        <w:rPr>
          <w:rFonts w:ascii="Verdana" w:eastAsia="Times New Roman" w:hAnsi="Verdana"/>
          <w:b/>
          <w:sz w:val="24"/>
          <w:szCs w:val="24"/>
        </w:rPr>
        <w:t>, 2026</w:t>
      </w:r>
      <w:r>
        <w:rPr>
          <w:rFonts w:ascii="Verdana" w:eastAsia="Times New Roman" w:hAnsi="Verdana"/>
          <w:b/>
          <w:sz w:val="24"/>
          <w:szCs w:val="24"/>
        </w:rPr>
        <w:t xml:space="preserve">, </w:t>
      </w:r>
      <w:r w:rsidR="00A7186B">
        <w:rPr>
          <w:rFonts w:ascii="Verdana" w:eastAsia="Times New Roman" w:hAnsi="Verdana"/>
          <w:b/>
          <w:sz w:val="24"/>
          <w:szCs w:val="24"/>
        </w:rPr>
        <w:t>2:00 PM to 3:00 PM</w:t>
      </w:r>
    </w:p>
    <w:p w14:paraId="7BDB4177" w14:textId="77777777" w:rsidR="00E80A59" w:rsidRDefault="00E80A59" w:rsidP="00E80A59">
      <w:pPr>
        <w:keepNext/>
        <w:jc w:val="center"/>
        <w:outlineLvl w:val="0"/>
        <w:rPr>
          <w:rFonts w:ascii="Verdana" w:eastAsia="Times New Roman" w:hAnsi="Verdana"/>
          <w:b/>
          <w:sz w:val="24"/>
          <w:szCs w:val="24"/>
        </w:rPr>
      </w:pPr>
    </w:p>
    <w:p w14:paraId="256B60AD" w14:textId="340D8ED1" w:rsidR="00E80A59" w:rsidRDefault="00E80A59" w:rsidP="00E80A59">
      <w:pPr>
        <w:jc w:val="center"/>
        <w:rPr>
          <w:rFonts w:ascii="Verdana" w:eastAsia="Times New Roman" w:hAnsi="Verdana"/>
          <w:b/>
          <w:bCs/>
          <w:sz w:val="24"/>
          <w:szCs w:val="24"/>
        </w:rPr>
      </w:pPr>
      <w:r>
        <w:rPr>
          <w:rFonts w:ascii="Verdana" w:eastAsia="Times New Roman" w:hAnsi="Verdana"/>
          <w:b/>
          <w:bCs/>
          <w:sz w:val="24"/>
          <w:szCs w:val="24"/>
        </w:rPr>
        <w:t>Members Present (P)</w:t>
      </w:r>
      <w:r>
        <w:rPr>
          <w:rFonts w:ascii="Verdana" w:eastAsia="Times New Roman" w:hAnsi="Verdana"/>
          <w:b/>
          <w:bCs/>
          <w:sz w:val="24"/>
          <w:szCs w:val="24"/>
        </w:rPr>
        <w:tab/>
      </w:r>
      <w:r>
        <w:rPr>
          <w:rFonts w:ascii="Verdana" w:eastAsia="Times New Roman" w:hAnsi="Verdana"/>
          <w:b/>
          <w:bCs/>
          <w:sz w:val="24"/>
          <w:szCs w:val="24"/>
        </w:rPr>
        <w:tab/>
        <w:t>Not Present (NP)</w:t>
      </w:r>
      <w:r w:rsidR="005219B7">
        <w:rPr>
          <w:rFonts w:ascii="Verdana" w:eastAsia="Times New Roman" w:hAnsi="Verdana"/>
          <w:b/>
          <w:bCs/>
          <w:sz w:val="24"/>
          <w:szCs w:val="24"/>
        </w:rPr>
        <w:t xml:space="preserve"> </w:t>
      </w:r>
    </w:p>
    <w:p w14:paraId="6BAA48D2" w14:textId="77777777" w:rsidR="008C3C67" w:rsidRDefault="008C3C67" w:rsidP="00E80A59">
      <w:pPr>
        <w:rPr>
          <w:rFonts w:ascii="Verdana" w:eastAsia="Times New Roman" w:hAnsi="Verdana"/>
          <w:bCs/>
          <w:sz w:val="24"/>
          <w:szCs w:val="24"/>
        </w:rPr>
      </w:pPr>
    </w:p>
    <w:p w14:paraId="6B003A4E" w14:textId="77777777" w:rsidR="00A7186B" w:rsidRDefault="00A7186B" w:rsidP="00E80A59">
      <w:pPr>
        <w:rPr>
          <w:rFonts w:ascii="Verdana" w:eastAsia="Times New Roman" w:hAnsi="Verdana"/>
          <w:bCs/>
          <w:sz w:val="24"/>
          <w:szCs w:val="24"/>
        </w:rPr>
      </w:pPr>
      <w:r>
        <w:rPr>
          <w:rFonts w:ascii="Verdana" w:eastAsia="Times New Roman" w:hAnsi="Verdana"/>
          <w:bCs/>
          <w:sz w:val="24"/>
          <w:szCs w:val="24"/>
        </w:rPr>
        <w:t>Andrew Pennington (P)</w:t>
      </w:r>
      <w:r>
        <w:rPr>
          <w:rFonts w:ascii="Verdana" w:eastAsia="Times New Roman" w:hAnsi="Verdana"/>
          <w:bCs/>
          <w:sz w:val="24"/>
          <w:szCs w:val="24"/>
        </w:rPr>
        <w:tab/>
      </w:r>
      <w:r>
        <w:rPr>
          <w:rFonts w:ascii="Verdana" w:eastAsia="Times New Roman" w:hAnsi="Verdana"/>
          <w:bCs/>
          <w:sz w:val="24"/>
          <w:szCs w:val="24"/>
        </w:rPr>
        <w:tab/>
      </w:r>
      <w:r>
        <w:rPr>
          <w:rFonts w:ascii="Verdana" w:eastAsia="Times New Roman" w:hAnsi="Verdana"/>
          <w:bCs/>
          <w:sz w:val="24"/>
          <w:szCs w:val="24"/>
        </w:rPr>
        <w:tab/>
        <w:t>Christie Cyktor (P)</w:t>
      </w:r>
      <w:r>
        <w:rPr>
          <w:rFonts w:ascii="Verdana" w:eastAsia="Times New Roman" w:hAnsi="Verdana"/>
          <w:bCs/>
          <w:sz w:val="24"/>
          <w:szCs w:val="24"/>
        </w:rPr>
        <w:tab/>
      </w:r>
      <w:r>
        <w:rPr>
          <w:rFonts w:ascii="Verdana" w:eastAsia="Times New Roman" w:hAnsi="Verdana"/>
          <w:bCs/>
          <w:sz w:val="24"/>
          <w:szCs w:val="24"/>
        </w:rPr>
        <w:tab/>
        <w:t>Cindy Duch (P)</w:t>
      </w:r>
    </w:p>
    <w:p w14:paraId="536A31C2" w14:textId="0B61A315" w:rsidR="005E7464" w:rsidRDefault="00A7186B" w:rsidP="00E80A59">
      <w:pPr>
        <w:rPr>
          <w:rFonts w:ascii="Verdana" w:eastAsia="Times New Roman" w:hAnsi="Verdana"/>
          <w:bCs/>
          <w:sz w:val="24"/>
          <w:szCs w:val="24"/>
        </w:rPr>
      </w:pPr>
      <w:r>
        <w:rPr>
          <w:rFonts w:ascii="Verdana" w:eastAsia="Times New Roman" w:hAnsi="Verdana"/>
          <w:bCs/>
          <w:sz w:val="24"/>
          <w:szCs w:val="24"/>
        </w:rPr>
        <w:t>Passle Helminski (P)</w:t>
      </w:r>
      <w:r>
        <w:rPr>
          <w:rFonts w:ascii="Verdana" w:eastAsia="Times New Roman" w:hAnsi="Verdana"/>
          <w:bCs/>
          <w:sz w:val="24"/>
          <w:szCs w:val="24"/>
        </w:rPr>
        <w:tab/>
      </w:r>
      <w:r>
        <w:rPr>
          <w:rFonts w:ascii="Verdana" w:eastAsia="Times New Roman" w:hAnsi="Verdana"/>
          <w:bCs/>
          <w:sz w:val="24"/>
          <w:szCs w:val="24"/>
        </w:rPr>
        <w:tab/>
      </w:r>
      <w:r>
        <w:rPr>
          <w:rFonts w:ascii="Verdana" w:eastAsia="Times New Roman" w:hAnsi="Verdana"/>
          <w:bCs/>
          <w:sz w:val="24"/>
          <w:szCs w:val="24"/>
        </w:rPr>
        <w:tab/>
        <w:t>Julianna Rodrigues (P)</w:t>
      </w:r>
      <w:r>
        <w:rPr>
          <w:rFonts w:ascii="Verdana" w:eastAsia="Times New Roman" w:hAnsi="Verdana"/>
          <w:bCs/>
          <w:sz w:val="24"/>
          <w:szCs w:val="24"/>
        </w:rPr>
        <w:tab/>
      </w:r>
      <w:r w:rsidR="00FE4733">
        <w:rPr>
          <w:rFonts w:ascii="Verdana" w:eastAsia="Times New Roman" w:hAnsi="Verdana"/>
          <w:bCs/>
          <w:sz w:val="24"/>
          <w:szCs w:val="24"/>
        </w:rPr>
        <w:tab/>
      </w:r>
      <w:r w:rsidR="00863212">
        <w:rPr>
          <w:rFonts w:ascii="Verdana" w:eastAsia="Times New Roman" w:hAnsi="Verdana"/>
          <w:bCs/>
          <w:sz w:val="24"/>
          <w:szCs w:val="24"/>
        </w:rPr>
        <w:t>Michelle Mitchell (</w:t>
      </w:r>
      <w:r w:rsidR="00FE4733">
        <w:rPr>
          <w:rFonts w:ascii="Verdana" w:eastAsia="Times New Roman" w:hAnsi="Verdana"/>
          <w:bCs/>
          <w:sz w:val="24"/>
          <w:szCs w:val="24"/>
        </w:rPr>
        <w:t>N</w:t>
      </w:r>
      <w:r w:rsidR="00863212">
        <w:rPr>
          <w:rFonts w:ascii="Verdana" w:eastAsia="Times New Roman" w:hAnsi="Verdana"/>
          <w:bCs/>
          <w:sz w:val="24"/>
          <w:szCs w:val="24"/>
        </w:rPr>
        <w:t>P)</w:t>
      </w:r>
      <w:r w:rsidR="0064265C">
        <w:rPr>
          <w:rFonts w:ascii="Verdana" w:eastAsia="Times New Roman" w:hAnsi="Verdana"/>
          <w:bCs/>
          <w:sz w:val="24"/>
          <w:szCs w:val="24"/>
        </w:rPr>
        <w:tab/>
      </w:r>
    </w:p>
    <w:p w14:paraId="3928A259" w14:textId="77777777" w:rsidR="00E80A59" w:rsidRDefault="00E80A59" w:rsidP="00E80A59">
      <w:pPr>
        <w:jc w:val="center"/>
        <w:rPr>
          <w:rFonts w:ascii="Verdana" w:eastAsia="Times New Roman" w:hAnsi="Verdana"/>
          <w:sz w:val="24"/>
          <w:szCs w:val="24"/>
        </w:rPr>
      </w:pPr>
    </w:p>
    <w:p w14:paraId="14981BFE" w14:textId="4549B26C" w:rsidR="00A67838" w:rsidRDefault="00E80A59" w:rsidP="00E80A59">
      <w:pPr>
        <w:rPr>
          <w:rFonts w:ascii="Verdana" w:eastAsia="Times New Roman" w:hAnsi="Verdana"/>
          <w:bCs/>
          <w:sz w:val="24"/>
          <w:szCs w:val="24"/>
        </w:rPr>
      </w:pPr>
      <w:r>
        <w:rPr>
          <w:rFonts w:ascii="Verdana" w:eastAsia="Times New Roman" w:hAnsi="Verdana"/>
          <w:b/>
          <w:bCs/>
          <w:sz w:val="24"/>
          <w:szCs w:val="24"/>
        </w:rPr>
        <w:t>Office of Vocational Rehabilitation (OVR) Staff Present:</w:t>
      </w:r>
      <w:r w:rsidR="00863212">
        <w:rPr>
          <w:rFonts w:ascii="Verdana" w:eastAsia="Times New Roman" w:hAnsi="Verdana"/>
          <w:b/>
          <w:bCs/>
          <w:sz w:val="24"/>
          <w:szCs w:val="24"/>
        </w:rPr>
        <w:t xml:space="preserve"> </w:t>
      </w:r>
      <w:r w:rsidR="00505E9C">
        <w:rPr>
          <w:rFonts w:ascii="Verdana" w:eastAsia="Times New Roman" w:hAnsi="Verdana"/>
          <w:bCs/>
          <w:sz w:val="24"/>
          <w:szCs w:val="24"/>
        </w:rPr>
        <w:t>Chris Harbert</w:t>
      </w:r>
    </w:p>
    <w:p w14:paraId="63523963" w14:textId="77777777" w:rsidR="00A7186B" w:rsidRDefault="00A7186B" w:rsidP="00E80A59">
      <w:pPr>
        <w:rPr>
          <w:rFonts w:ascii="Verdana" w:eastAsia="Times New Roman" w:hAnsi="Verdana"/>
          <w:bCs/>
          <w:sz w:val="24"/>
          <w:szCs w:val="24"/>
        </w:rPr>
      </w:pPr>
    </w:p>
    <w:p w14:paraId="0E838B40" w14:textId="32E2DE2C" w:rsidR="00E80A59" w:rsidRDefault="00E80A59" w:rsidP="00E80A59">
      <w:pPr>
        <w:jc w:val="both"/>
        <w:rPr>
          <w:rFonts w:ascii="Verdana" w:eastAsia="Times New Roman" w:hAnsi="Verdana"/>
          <w:bCs/>
          <w:sz w:val="24"/>
          <w:szCs w:val="24"/>
        </w:rPr>
      </w:pPr>
      <w:r>
        <w:rPr>
          <w:rFonts w:ascii="Verdana" w:eastAsia="Times New Roman" w:hAnsi="Verdana"/>
          <w:b/>
          <w:bCs/>
          <w:sz w:val="24"/>
          <w:szCs w:val="24"/>
        </w:rPr>
        <w:t xml:space="preserve">PaRC Staff Present: </w:t>
      </w:r>
      <w:r>
        <w:rPr>
          <w:rFonts w:ascii="Verdana" w:eastAsia="Times New Roman" w:hAnsi="Verdana"/>
          <w:bCs/>
          <w:sz w:val="24"/>
          <w:szCs w:val="24"/>
        </w:rPr>
        <w:t>Chris</w:t>
      </w:r>
      <w:r w:rsidR="00863212">
        <w:rPr>
          <w:rFonts w:ascii="Verdana" w:eastAsia="Times New Roman" w:hAnsi="Verdana"/>
          <w:bCs/>
          <w:sz w:val="24"/>
          <w:szCs w:val="24"/>
        </w:rPr>
        <w:t>topher</w:t>
      </w:r>
      <w:r>
        <w:rPr>
          <w:rFonts w:ascii="Verdana" w:eastAsia="Times New Roman" w:hAnsi="Verdana"/>
          <w:bCs/>
          <w:sz w:val="24"/>
          <w:szCs w:val="24"/>
        </w:rPr>
        <w:t xml:space="preserve"> Todd</w:t>
      </w:r>
      <w:r w:rsidR="00863212">
        <w:rPr>
          <w:rFonts w:ascii="Verdana" w:eastAsia="Times New Roman" w:hAnsi="Verdana"/>
          <w:bCs/>
          <w:sz w:val="24"/>
          <w:szCs w:val="24"/>
        </w:rPr>
        <w:t>, Michelle Gerrick</w:t>
      </w:r>
    </w:p>
    <w:p w14:paraId="578977C0" w14:textId="77777777" w:rsidR="00206A1F" w:rsidRDefault="00206A1F" w:rsidP="00E80A59">
      <w:pPr>
        <w:jc w:val="both"/>
        <w:rPr>
          <w:rFonts w:ascii="Verdana" w:eastAsia="Times New Roman" w:hAnsi="Verdana"/>
          <w:bCs/>
          <w:sz w:val="24"/>
          <w:szCs w:val="24"/>
        </w:rPr>
      </w:pPr>
    </w:p>
    <w:p w14:paraId="2985AEEE" w14:textId="74F7FFA2" w:rsidR="00206A1F" w:rsidRDefault="00206A1F" w:rsidP="00E80A59">
      <w:pPr>
        <w:jc w:val="both"/>
        <w:rPr>
          <w:rFonts w:ascii="Verdana" w:eastAsia="Times New Roman" w:hAnsi="Verdana"/>
          <w:bCs/>
          <w:sz w:val="24"/>
          <w:szCs w:val="24"/>
        </w:rPr>
      </w:pPr>
      <w:r w:rsidRPr="00206A1F">
        <w:rPr>
          <w:rFonts w:ascii="Verdana" w:eastAsia="Times New Roman" w:hAnsi="Verdana"/>
          <w:b/>
          <w:sz w:val="24"/>
          <w:szCs w:val="24"/>
        </w:rPr>
        <w:t>Guest</w:t>
      </w:r>
      <w:r w:rsidR="00A7186B">
        <w:rPr>
          <w:rFonts w:ascii="Verdana" w:eastAsia="Times New Roman" w:hAnsi="Verdana"/>
          <w:b/>
          <w:sz w:val="24"/>
          <w:szCs w:val="24"/>
        </w:rPr>
        <w:t>s</w:t>
      </w:r>
      <w:r w:rsidRPr="00206A1F">
        <w:rPr>
          <w:rFonts w:ascii="Verdana" w:eastAsia="Times New Roman" w:hAnsi="Verdana"/>
          <w:b/>
          <w:sz w:val="24"/>
          <w:szCs w:val="24"/>
        </w:rPr>
        <w:t xml:space="preserve"> Present:</w:t>
      </w:r>
      <w:r w:rsidR="008C0B7C">
        <w:rPr>
          <w:rFonts w:ascii="Verdana" w:eastAsia="Times New Roman" w:hAnsi="Verdana"/>
          <w:bCs/>
          <w:sz w:val="24"/>
          <w:szCs w:val="24"/>
        </w:rPr>
        <w:t xml:space="preserve"> </w:t>
      </w:r>
      <w:r w:rsidR="00A7186B">
        <w:rPr>
          <w:rFonts w:ascii="Verdana" w:eastAsia="Times New Roman" w:hAnsi="Verdana"/>
          <w:bCs/>
          <w:sz w:val="24"/>
          <w:szCs w:val="24"/>
        </w:rPr>
        <w:t>Brian D’Amico</w:t>
      </w:r>
      <w:r w:rsidR="00FE4733">
        <w:rPr>
          <w:rFonts w:ascii="Verdana" w:eastAsia="Times New Roman" w:hAnsi="Verdana"/>
          <w:bCs/>
          <w:sz w:val="24"/>
          <w:szCs w:val="24"/>
        </w:rPr>
        <w:t>, Angel Torres, Suzanne Erb, Linda Carmona-Bell</w:t>
      </w:r>
      <w:r w:rsidR="008C0B7C">
        <w:rPr>
          <w:rFonts w:ascii="Verdana" w:eastAsia="Times New Roman" w:hAnsi="Verdana"/>
          <w:bCs/>
          <w:sz w:val="24"/>
          <w:szCs w:val="24"/>
        </w:rPr>
        <w:t>, Christine Hunsinger</w:t>
      </w:r>
    </w:p>
    <w:p w14:paraId="6781D75C" w14:textId="77777777" w:rsidR="00E80A59" w:rsidRDefault="00E80A59" w:rsidP="00E80A59">
      <w:pPr>
        <w:jc w:val="both"/>
        <w:rPr>
          <w:rFonts w:ascii="Verdana" w:eastAsia="Times New Roman" w:hAnsi="Verdana"/>
          <w:bCs/>
          <w:sz w:val="24"/>
          <w:szCs w:val="24"/>
        </w:rPr>
      </w:pPr>
    </w:p>
    <w:p w14:paraId="15DE8137" w14:textId="77777777" w:rsidR="00E80A59" w:rsidRDefault="00E80A59" w:rsidP="00E80A59">
      <w:pPr>
        <w:jc w:val="both"/>
        <w:rPr>
          <w:rFonts w:ascii="Verdana" w:eastAsia="Times New Roman" w:hAnsi="Verdana"/>
          <w:b/>
          <w:sz w:val="24"/>
          <w:szCs w:val="24"/>
        </w:rPr>
      </w:pPr>
      <w:r>
        <w:rPr>
          <w:rFonts w:ascii="Verdana" w:eastAsia="Times New Roman" w:hAnsi="Verdana"/>
          <w:b/>
          <w:sz w:val="24"/>
          <w:szCs w:val="24"/>
        </w:rPr>
        <w:t>CALL TO ORDER</w:t>
      </w:r>
    </w:p>
    <w:p w14:paraId="140FD2A8" w14:textId="77777777" w:rsidR="00E80A59" w:rsidRDefault="00E80A59" w:rsidP="00E80A59">
      <w:pPr>
        <w:jc w:val="both"/>
        <w:rPr>
          <w:rFonts w:ascii="Verdana" w:eastAsia="Times New Roman" w:hAnsi="Verdana"/>
          <w:b/>
          <w:sz w:val="24"/>
          <w:szCs w:val="24"/>
        </w:rPr>
      </w:pPr>
    </w:p>
    <w:p w14:paraId="3E1128EF" w14:textId="63F7FD92" w:rsidR="00E80A59" w:rsidRDefault="00E80A59" w:rsidP="00E80A59">
      <w:pPr>
        <w:jc w:val="both"/>
        <w:rPr>
          <w:rFonts w:ascii="Verdana" w:eastAsia="Times New Roman" w:hAnsi="Verdana"/>
          <w:bCs/>
          <w:sz w:val="24"/>
          <w:szCs w:val="24"/>
        </w:rPr>
      </w:pPr>
      <w:r>
        <w:rPr>
          <w:rFonts w:ascii="Verdana" w:eastAsia="Times New Roman" w:hAnsi="Verdana"/>
          <w:bCs/>
          <w:sz w:val="24"/>
          <w:szCs w:val="24"/>
        </w:rPr>
        <w:t xml:space="preserve">This meeting was conducted through Zoom. </w:t>
      </w:r>
      <w:r w:rsidR="001771D8">
        <w:rPr>
          <w:rFonts w:ascii="Verdana" w:eastAsia="Times New Roman" w:hAnsi="Verdana"/>
          <w:bCs/>
          <w:sz w:val="24"/>
          <w:szCs w:val="24"/>
        </w:rPr>
        <w:t>Mr. Andrew Pennington</w:t>
      </w:r>
      <w:r w:rsidR="00310E73" w:rsidRPr="00310E73">
        <w:rPr>
          <w:rFonts w:ascii="Verdana" w:eastAsia="Times New Roman" w:hAnsi="Verdana"/>
          <w:bCs/>
          <w:sz w:val="24"/>
          <w:szCs w:val="24"/>
        </w:rPr>
        <w:t xml:space="preserve"> </w:t>
      </w:r>
      <w:r>
        <w:rPr>
          <w:rFonts w:ascii="Verdana" w:eastAsia="Times New Roman" w:hAnsi="Verdana"/>
          <w:bCs/>
          <w:sz w:val="24"/>
          <w:szCs w:val="24"/>
        </w:rPr>
        <w:t xml:space="preserve">called the meeting to order </w:t>
      </w:r>
      <w:r w:rsidR="00505E9C">
        <w:rPr>
          <w:rFonts w:ascii="Verdana" w:eastAsia="Times New Roman" w:hAnsi="Verdana"/>
          <w:bCs/>
          <w:sz w:val="24"/>
          <w:szCs w:val="24"/>
        </w:rPr>
        <w:t>after q</w:t>
      </w:r>
      <w:r w:rsidR="00EF5131">
        <w:rPr>
          <w:rFonts w:ascii="Verdana" w:eastAsia="Times New Roman" w:hAnsi="Verdana"/>
          <w:bCs/>
          <w:sz w:val="24"/>
          <w:szCs w:val="24"/>
        </w:rPr>
        <w:t>uorum was established.</w:t>
      </w:r>
    </w:p>
    <w:p w14:paraId="335C319E" w14:textId="77777777" w:rsidR="00E80A59" w:rsidRDefault="00E80A59" w:rsidP="00E80A59">
      <w:pPr>
        <w:jc w:val="both"/>
        <w:rPr>
          <w:rFonts w:ascii="Verdana" w:eastAsia="Times New Roman" w:hAnsi="Verdana"/>
          <w:bCs/>
          <w:sz w:val="24"/>
          <w:szCs w:val="24"/>
        </w:rPr>
      </w:pPr>
    </w:p>
    <w:p w14:paraId="72E8373D" w14:textId="77777777" w:rsidR="00E80A59" w:rsidRDefault="00E80A59" w:rsidP="00E80A59">
      <w:pPr>
        <w:jc w:val="both"/>
        <w:rPr>
          <w:rFonts w:ascii="Verdana" w:eastAsia="Times New Roman" w:hAnsi="Verdana"/>
          <w:bCs/>
          <w:sz w:val="24"/>
          <w:szCs w:val="24"/>
        </w:rPr>
      </w:pPr>
      <w:r>
        <w:rPr>
          <w:rFonts w:ascii="Verdana" w:eastAsia="Times New Roman" w:hAnsi="Verdana"/>
          <w:b/>
          <w:bCs/>
          <w:sz w:val="24"/>
          <w:szCs w:val="24"/>
        </w:rPr>
        <w:t>ADDITIONS TO THE AGENDA</w:t>
      </w:r>
    </w:p>
    <w:p w14:paraId="519C0BE1" w14:textId="77777777" w:rsidR="00E80A59" w:rsidRDefault="00E80A59" w:rsidP="00E80A59">
      <w:pPr>
        <w:jc w:val="both"/>
        <w:rPr>
          <w:rFonts w:ascii="Verdana" w:eastAsia="Times New Roman" w:hAnsi="Verdana"/>
          <w:bCs/>
          <w:sz w:val="24"/>
          <w:szCs w:val="24"/>
        </w:rPr>
      </w:pPr>
    </w:p>
    <w:p w14:paraId="08417DD8" w14:textId="7AE8EF7C" w:rsidR="00EA1C71" w:rsidRDefault="00A7186B" w:rsidP="00E80A59">
      <w:pPr>
        <w:jc w:val="both"/>
        <w:rPr>
          <w:rFonts w:ascii="Verdana" w:eastAsia="Times New Roman" w:hAnsi="Verdana"/>
          <w:bCs/>
          <w:sz w:val="24"/>
          <w:szCs w:val="24"/>
        </w:rPr>
      </w:pPr>
      <w:r>
        <w:rPr>
          <w:rFonts w:ascii="Verdana" w:eastAsia="Times New Roman" w:hAnsi="Verdana"/>
          <w:bCs/>
          <w:sz w:val="24"/>
          <w:szCs w:val="24"/>
        </w:rPr>
        <w:t>There were no additions</w:t>
      </w:r>
      <w:r w:rsidR="00206A1F">
        <w:rPr>
          <w:rFonts w:ascii="Verdana" w:eastAsia="Times New Roman" w:hAnsi="Verdana"/>
          <w:bCs/>
          <w:sz w:val="24"/>
          <w:szCs w:val="24"/>
        </w:rPr>
        <w:t>.</w:t>
      </w:r>
    </w:p>
    <w:p w14:paraId="69BEF8BD" w14:textId="77777777" w:rsidR="00B353EC" w:rsidRDefault="00B353EC" w:rsidP="00E80A59">
      <w:pPr>
        <w:jc w:val="both"/>
        <w:rPr>
          <w:rFonts w:ascii="Verdana" w:eastAsia="Times New Roman" w:hAnsi="Verdana"/>
          <w:bCs/>
          <w:sz w:val="24"/>
          <w:szCs w:val="24"/>
        </w:rPr>
      </w:pPr>
    </w:p>
    <w:p w14:paraId="6E1FDE54" w14:textId="7C2D6EEA" w:rsidR="00EA1C71" w:rsidRDefault="00EA1C71" w:rsidP="00EA1C71">
      <w:pPr>
        <w:jc w:val="both"/>
        <w:rPr>
          <w:rFonts w:ascii="Verdana" w:eastAsia="Times New Roman" w:hAnsi="Verdana"/>
          <w:b/>
          <w:bCs/>
          <w:i/>
          <w:iCs/>
          <w:sz w:val="24"/>
          <w:szCs w:val="24"/>
        </w:rPr>
      </w:pPr>
      <w:r>
        <w:rPr>
          <w:rFonts w:ascii="Verdana" w:eastAsia="Times New Roman" w:hAnsi="Verdana"/>
          <w:b/>
          <w:bCs/>
          <w:i/>
          <w:iCs/>
          <w:sz w:val="24"/>
          <w:szCs w:val="24"/>
        </w:rPr>
        <w:t xml:space="preserve">MOTION was made by Ms. </w:t>
      </w:r>
      <w:r w:rsidR="00A7186B">
        <w:rPr>
          <w:rFonts w:ascii="Verdana" w:eastAsia="Times New Roman" w:hAnsi="Verdana"/>
          <w:b/>
          <w:bCs/>
          <w:i/>
          <w:iCs/>
          <w:sz w:val="24"/>
          <w:szCs w:val="24"/>
        </w:rPr>
        <w:t>Christie Cyktor</w:t>
      </w:r>
      <w:r>
        <w:rPr>
          <w:rFonts w:ascii="Verdana" w:eastAsia="Times New Roman" w:hAnsi="Verdana"/>
          <w:b/>
          <w:bCs/>
          <w:i/>
          <w:iCs/>
          <w:sz w:val="24"/>
          <w:szCs w:val="24"/>
        </w:rPr>
        <w:t xml:space="preserve"> for approval of the agenda </w:t>
      </w:r>
      <w:r w:rsidR="00206A1F">
        <w:rPr>
          <w:rFonts w:ascii="Verdana" w:eastAsia="Times New Roman" w:hAnsi="Verdana"/>
          <w:b/>
          <w:bCs/>
          <w:i/>
          <w:iCs/>
          <w:sz w:val="24"/>
          <w:szCs w:val="24"/>
        </w:rPr>
        <w:t>and past meeting minutes</w:t>
      </w:r>
      <w:r>
        <w:rPr>
          <w:rFonts w:ascii="Verdana" w:eastAsia="Times New Roman" w:hAnsi="Verdana"/>
          <w:b/>
          <w:bCs/>
          <w:i/>
          <w:iCs/>
          <w:sz w:val="24"/>
          <w:szCs w:val="24"/>
        </w:rPr>
        <w:t>. M</w:t>
      </w:r>
      <w:r w:rsidR="002138C8">
        <w:rPr>
          <w:rFonts w:ascii="Verdana" w:eastAsia="Times New Roman" w:hAnsi="Verdana"/>
          <w:b/>
          <w:bCs/>
          <w:i/>
          <w:iCs/>
          <w:sz w:val="24"/>
          <w:szCs w:val="24"/>
        </w:rPr>
        <w:t>s</w:t>
      </w:r>
      <w:r>
        <w:rPr>
          <w:rFonts w:ascii="Verdana" w:eastAsia="Times New Roman" w:hAnsi="Verdana"/>
          <w:b/>
          <w:bCs/>
          <w:i/>
          <w:iCs/>
          <w:sz w:val="24"/>
          <w:szCs w:val="24"/>
        </w:rPr>
        <w:t xml:space="preserve">. </w:t>
      </w:r>
      <w:r w:rsidR="008C0B7C">
        <w:rPr>
          <w:rFonts w:ascii="Verdana" w:eastAsia="Times New Roman" w:hAnsi="Verdana"/>
          <w:b/>
          <w:bCs/>
          <w:i/>
          <w:iCs/>
          <w:sz w:val="24"/>
          <w:szCs w:val="24"/>
        </w:rPr>
        <w:t>Julianna Rodrigues</w:t>
      </w:r>
      <w:r>
        <w:rPr>
          <w:rFonts w:ascii="Verdana" w:eastAsia="Times New Roman" w:hAnsi="Verdana"/>
          <w:b/>
          <w:bCs/>
          <w:i/>
          <w:iCs/>
          <w:sz w:val="24"/>
          <w:szCs w:val="24"/>
        </w:rPr>
        <w:t xml:space="preserve"> seconded the motion. All were in favor.</w:t>
      </w:r>
    </w:p>
    <w:p w14:paraId="64732A31" w14:textId="77777777" w:rsidR="00E80A59" w:rsidRDefault="00E80A59" w:rsidP="00E80A59">
      <w:pPr>
        <w:jc w:val="both"/>
        <w:rPr>
          <w:rFonts w:ascii="Verdana" w:eastAsia="Times New Roman" w:hAnsi="Verdana"/>
          <w:bCs/>
          <w:sz w:val="24"/>
          <w:szCs w:val="24"/>
        </w:rPr>
      </w:pPr>
    </w:p>
    <w:p w14:paraId="2C31C314" w14:textId="7792E2A2" w:rsidR="00E80A59" w:rsidRDefault="00E80A59" w:rsidP="00E80A59">
      <w:pPr>
        <w:rPr>
          <w:rFonts w:ascii="Verdana" w:hAnsi="Verdana"/>
          <w:b/>
          <w:sz w:val="24"/>
          <w:szCs w:val="24"/>
          <w:u w:val="single"/>
        </w:rPr>
      </w:pPr>
      <w:r>
        <w:rPr>
          <w:rFonts w:ascii="Verdana" w:hAnsi="Verdana"/>
          <w:b/>
          <w:sz w:val="24"/>
          <w:szCs w:val="24"/>
          <w:u w:val="single"/>
        </w:rPr>
        <w:t>DISCUSSION AND POSSIBLE ACTION ITEMS:</w:t>
      </w:r>
    </w:p>
    <w:p w14:paraId="79F3F7B3" w14:textId="77777777" w:rsidR="00B353EC" w:rsidRDefault="00B353EC" w:rsidP="00E80A59">
      <w:pPr>
        <w:rPr>
          <w:rFonts w:ascii="Verdana" w:hAnsi="Verdana"/>
          <w:b/>
          <w:sz w:val="24"/>
          <w:szCs w:val="24"/>
          <w:u w:val="single"/>
        </w:rPr>
      </w:pPr>
    </w:p>
    <w:p w14:paraId="099593EE" w14:textId="2DC27E88" w:rsidR="008C0B7C" w:rsidRPr="008C0B7C" w:rsidRDefault="008C0B7C" w:rsidP="008C0B7C">
      <w:pPr>
        <w:rPr>
          <w:rFonts w:ascii="Verdana" w:hAnsi="Verdana"/>
          <w:b/>
          <w:bCs/>
          <w:sz w:val="24"/>
          <w:szCs w:val="24"/>
        </w:rPr>
      </w:pPr>
      <w:r w:rsidRPr="008C0B7C">
        <w:rPr>
          <w:rFonts w:ascii="Verdana" w:hAnsi="Verdana"/>
          <w:b/>
          <w:bCs/>
          <w:sz w:val="24"/>
          <w:szCs w:val="24"/>
        </w:rPr>
        <w:t xml:space="preserve">CONTINUE TO DISCUSS OVR’S REVITALIZATION OPTIONS </w:t>
      </w:r>
    </w:p>
    <w:p w14:paraId="4A03C2CF" w14:textId="77777777" w:rsidR="008C0B7C" w:rsidRDefault="008C0B7C" w:rsidP="008C0B7C">
      <w:pPr>
        <w:rPr>
          <w:rFonts w:ascii="Verdana" w:hAnsi="Verdana"/>
          <w:b/>
          <w:bCs/>
          <w:sz w:val="24"/>
          <w:szCs w:val="24"/>
        </w:rPr>
      </w:pPr>
      <w:r w:rsidRPr="008C0B7C">
        <w:rPr>
          <w:rFonts w:ascii="Verdana" w:hAnsi="Verdana"/>
          <w:b/>
          <w:bCs/>
          <w:sz w:val="24"/>
          <w:szCs w:val="24"/>
        </w:rPr>
        <w:t>3. Replace the CACs with a rotating Quarterly Engagement/Public Meeting Series</w:t>
      </w:r>
    </w:p>
    <w:p w14:paraId="6B04A6CC" w14:textId="77777777" w:rsidR="008C0B7C" w:rsidRDefault="008C0B7C" w:rsidP="008C0B7C">
      <w:pPr>
        <w:rPr>
          <w:rFonts w:ascii="Verdana" w:hAnsi="Verdana"/>
          <w:b/>
          <w:bCs/>
          <w:sz w:val="24"/>
          <w:szCs w:val="24"/>
        </w:rPr>
      </w:pPr>
    </w:p>
    <w:p w14:paraId="40D2EE8D" w14:textId="36419C6B" w:rsidR="008C0B7C" w:rsidRDefault="008C0B7C" w:rsidP="008C0B7C">
      <w:pPr>
        <w:pStyle w:val="ListParagraph"/>
        <w:numPr>
          <w:ilvl w:val="0"/>
          <w:numId w:val="47"/>
        </w:numPr>
        <w:rPr>
          <w:rFonts w:ascii="Verdana" w:hAnsi="Verdana"/>
          <w:sz w:val="24"/>
          <w:szCs w:val="24"/>
        </w:rPr>
      </w:pPr>
      <w:r>
        <w:rPr>
          <w:rFonts w:ascii="Verdana" w:hAnsi="Verdana"/>
          <w:sz w:val="24"/>
          <w:szCs w:val="24"/>
        </w:rPr>
        <w:t xml:space="preserve">Members agreed that the committee will conduct an official vote following the review of all revitalization options. During the previous meeting the committee informally agreed that they will not be recommending </w:t>
      </w:r>
      <w:r w:rsidR="00613D73">
        <w:rPr>
          <w:rFonts w:ascii="Verdana" w:hAnsi="Verdana"/>
          <w:sz w:val="24"/>
          <w:szCs w:val="24"/>
        </w:rPr>
        <w:t>O</w:t>
      </w:r>
      <w:r>
        <w:rPr>
          <w:rFonts w:ascii="Verdana" w:hAnsi="Verdana"/>
          <w:sz w:val="24"/>
          <w:szCs w:val="24"/>
        </w:rPr>
        <w:t xml:space="preserve">ption </w:t>
      </w:r>
      <w:r w:rsidR="00613D73">
        <w:rPr>
          <w:rFonts w:ascii="Verdana" w:hAnsi="Verdana"/>
          <w:sz w:val="24"/>
          <w:szCs w:val="24"/>
        </w:rPr>
        <w:t>#</w:t>
      </w:r>
      <w:r>
        <w:rPr>
          <w:rFonts w:ascii="Verdana" w:hAnsi="Verdana"/>
          <w:sz w:val="24"/>
          <w:szCs w:val="24"/>
        </w:rPr>
        <w:t xml:space="preserve">1 and that recommending </w:t>
      </w:r>
      <w:r w:rsidR="00613D73">
        <w:rPr>
          <w:rFonts w:ascii="Verdana" w:hAnsi="Verdana"/>
          <w:sz w:val="24"/>
          <w:szCs w:val="24"/>
        </w:rPr>
        <w:t>O</w:t>
      </w:r>
      <w:r>
        <w:rPr>
          <w:rFonts w:ascii="Verdana" w:hAnsi="Verdana"/>
          <w:sz w:val="24"/>
          <w:szCs w:val="24"/>
        </w:rPr>
        <w:t xml:space="preserve">ption </w:t>
      </w:r>
      <w:r w:rsidR="00613D73">
        <w:rPr>
          <w:rFonts w:ascii="Verdana" w:hAnsi="Verdana"/>
          <w:sz w:val="24"/>
          <w:szCs w:val="24"/>
        </w:rPr>
        <w:t>#</w:t>
      </w:r>
      <w:r>
        <w:rPr>
          <w:rFonts w:ascii="Verdana" w:hAnsi="Verdana"/>
          <w:sz w:val="24"/>
          <w:szCs w:val="24"/>
        </w:rPr>
        <w:t xml:space="preserve">2 is a possibility with some revisions. </w:t>
      </w:r>
    </w:p>
    <w:p w14:paraId="32BA2776" w14:textId="21AC3F2A" w:rsidR="008C0B7C" w:rsidRPr="00613D73" w:rsidRDefault="008C0B7C" w:rsidP="00AF1266">
      <w:pPr>
        <w:pStyle w:val="ListParagraph"/>
        <w:numPr>
          <w:ilvl w:val="0"/>
          <w:numId w:val="47"/>
        </w:numPr>
        <w:rPr>
          <w:rFonts w:ascii="Verdana" w:hAnsi="Verdana"/>
          <w:b/>
          <w:sz w:val="24"/>
          <w:szCs w:val="24"/>
        </w:rPr>
      </w:pPr>
      <w:r w:rsidRPr="00B006E3">
        <w:rPr>
          <w:rFonts w:ascii="Verdana" w:hAnsi="Verdana"/>
          <w:sz w:val="24"/>
          <w:szCs w:val="24"/>
        </w:rPr>
        <w:t xml:space="preserve">Members reviewed </w:t>
      </w:r>
      <w:r w:rsidR="00613D73">
        <w:rPr>
          <w:rFonts w:ascii="Verdana" w:hAnsi="Verdana"/>
          <w:sz w:val="24"/>
          <w:szCs w:val="24"/>
        </w:rPr>
        <w:t>O</w:t>
      </w:r>
      <w:r w:rsidRPr="00B006E3">
        <w:rPr>
          <w:rFonts w:ascii="Verdana" w:hAnsi="Verdana"/>
          <w:sz w:val="24"/>
          <w:szCs w:val="24"/>
        </w:rPr>
        <w:t xml:space="preserve">ption </w:t>
      </w:r>
      <w:r w:rsidR="00613D73">
        <w:rPr>
          <w:rFonts w:ascii="Verdana" w:hAnsi="Verdana"/>
          <w:sz w:val="24"/>
          <w:szCs w:val="24"/>
        </w:rPr>
        <w:t>#</w:t>
      </w:r>
      <w:r w:rsidRPr="00B006E3">
        <w:rPr>
          <w:rFonts w:ascii="Verdana" w:hAnsi="Verdana"/>
          <w:sz w:val="24"/>
          <w:szCs w:val="24"/>
        </w:rPr>
        <w:t xml:space="preserve">3 and discussed concerns regarding </w:t>
      </w:r>
      <w:r w:rsidR="00143DA7" w:rsidRPr="00B006E3">
        <w:rPr>
          <w:rFonts w:ascii="Verdana" w:hAnsi="Verdana"/>
          <w:sz w:val="24"/>
          <w:szCs w:val="24"/>
        </w:rPr>
        <w:t xml:space="preserve">establishing CACs </w:t>
      </w:r>
      <w:r w:rsidR="00143DA7" w:rsidRPr="00B006E3">
        <w:rPr>
          <w:rFonts w:ascii="Verdana" w:hAnsi="Verdana"/>
          <w:sz w:val="24"/>
          <w:szCs w:val="24"/>
        </w:rPr>
        <w:lastRenderedPageBreak/>
        <w:t xml:space="preserve">on </w:t>
      </w:r>
      <w:r w:rsidRPr="00B006E3">
        <w:rPr>
          <w:rFonts w:ascii="Verdana" w:hAnsi="Verdana"/>
          <w:sz w:val="24"/>
          <w:szCs w:val="24"/>
        </w:rPr>
        <w:t xml:space="preserve">a regional basis </w:t>
      </w:r>
      <w:r w:rsidR="00B006E3" w:rsidRPr="00B006E3">
        <w:rPr>
          <w:rFonts w:ascii="Verdana" w:hAnsi="Verdana"/>
          <w:sz w:val="24"/>
          <w:szCs w:val="24"/>
        </w:rPr>
        <w:t>because</w:t>
      </w:r>
      <w:r w:rsidRPr="00B006E3">
        <w:rPr>
          <w:rFonts w:ascii="Verdana" w:hAnsi="Verdana"/>
          <w:sz w:val="24"/>
          <w:szCs w:val="24"/>
        </w:rPr>
        <w:t xml:space="preserve"> active CACs currently work on locally specific issues. </w:t>
      </w:r>
      <w:r w:rsidR="00B006E3" w:rsidRPr="00B006E3">
        <w:rPr>
          <w:rFonts w:ascii="Verdana" w:hAnsi="Verdana"/>
          <w:sz w:val="24"/>
          <w:szCs w:val="24"/>
        </w:rPr>
        <w:t xml:space="preserve">Members also shared concerns that having the PaRC and State Board determine agenda topics would take away a lot of the public’s input and interaction from the CAC meetings. </w:t>
      </w:r>
    </w:p>
    <w:p w14:paraId="2B32DBE4" w14:textId="427DAE18" w:rsidR="00613D73" w:rsidRPr="00B006E3" w:rsidRDefault="00613D73" w:rsidP="00AF1266">
      <w:pPr>
        <w:pStyle w:val="ListParagraph"/>
        <w:numPr>
          <w:ilvl w:val="0"/>
          <w:numId w:val="47"/>
        </w:numPr>
        <w:rPr>
          <w:rFonts w:ascii="Verdana" w:hAnsi="Verdana"/>
          <w:b/>
          <w:sz w:val="24"/>
          <w:szCs w:val="24"/>
        </w:rPr>
      </w:pPr>
      <w:r>
        <w:rPr>
          <w:rFonts w:ascii="Verdana" w:hAnsi="Verdana"/>
          <w:sz w:val="24"/>
          <w:szCs w:val="24"/>
        </w:rPr>
        <w:t>Members agreed they will not recommend Option #3.</w:t>
      </w:r>
    </w:p>
    <w:p w14:paraId="0D555658" w14:textId="77777777" w:rsidR="008C0B7C" w:rsidRPr="008C0B7C" w:rsidRDefault="008C0B7C" w:rsidP="008C0B7C">
      <w:pPr>
        <w:rPr>
          <w:rFonts w:ascii="Verdana" w:hAnsi="Verdana"/>
          <w:b/>
          <w:bCs/>
          <w:sz w:val="24"/>
          <w:szCs w:val="24"/>
        </w:rPr>
      </w:pPr>
    </w:p>
    <w:p w14:paraId="1DDE2AF6" w14:textId="209E605C" w:rsidR="008C0B7C" w:rsidRDefault="008C0B7C" w:rsidP="008C0B7C">
      <w:pPr>
        <w:rPr>
          <w:rFonts w:ascii="Verdana" w:hAnsi="Verdana"/>
          <w:b/>
          <w:bCs/>
          <w:sz w:val="24"/>
          <w:szCs w:val="24"/>
        </w:rPr>
      </w:pPr>
      <w:r w:rsidRPr="008C0B7C">
        <w:rPr>
          <w:rFonts w:ascii="Verdana" w:hAnsi="Verdana"/>
          <w:b/>
          <w:bCs/>
          <w:sz w:val="24"/>
          <w:szCs w:val="24"/>
        </w:rPr>
        <w:t xml:space="preserve">PUBLIC COMMENT </w:t>
      </w:r>
    </w:p>
    <w:p w14:paraId="0D1EE1D5" w14:textId="77777777" w:rsidR="008C0B7C" w:rsidRDefault="008C0B7C" w:rsidP="008C0B7C">
      <w:pPr>
        <w:rPr>
          <w:rFonts w:ascii="Verdana" w:hAnsi="Verdana"/>
          <w:b/>
          <w:bCs/>
          <w:sz w:val="24"/>
          <w:szCs w:val="24"/>
        </w:rPr>
      </w:pPr>
    </w:p>
    <w:p w14:paraId="117ABA83" w14:textId="07F9FFF5" w:rsidR="008C0B7C" w:rsidRDefault="00B006E3" w:rsidP="008C0B7C">
      <w:pPr>
        <w:pStyle w:val="ListParagraph"/>
        <w:numPr>
          <w:ilvl w:val="0"/>
          <w:numId w:val="47"/>
        </w:numPr>
        <w:rPr>
          <w:rFonts w:ascii="Verdana" w:hAnsi="Verdana"/>
          <w:sz w:val="24"/>
          <w:szCs w:val="24"/>
        </w:rPr>
      </w:pPr>
      <w:r>
        <w:rPr>
          <w:rFonts w:ascii="Verdana" w:hAnsi="Verdana"/>
          <w:sz w:val="24"/>
          <w:szCs w:val="24"/>
        </w:rPr>
        <w:t xml:space="preserve">Ms. Christine Hunsinger provided Public Comment and explained that having regional meetings on a rotating quarterly basis implies that each region would only have 1 meeting per year. This model would also take away public feedback from groups such as the CACs that represent customers of the Bureau of Blindness and Visual Services (BBVS). In Pittsburgh there are 2 CACs for the BBVS and BVRS District Offices. Members agreed that it may be beneficial to have 2 separate CACs to allow </w:t>
      </w:r>
      <w:r w:rsidR="00613D73">
        <w:rPr>
          <w:rFonts w:ascii="Verdana" w:hAnsi="Verdana"/>
          <w:sz w:val="24"/>
          <w:szCs w:val="24"/>
        </w:rPr>
        <w:t>the large amount of information shared by each group to be discussed during the CAC meetings. Ms. Hunsinger shared concerns with Option #3 because the CACs have value as they currently stand.</w:t>
      </w:r>
    </w:p>
    <w:p w14:paraId="64C2F73A" w14:textId="33564FB9" w:rsidR="00613D73" w:rsidRPr="008C0B7C" w:rsidRDefault="00613D73" w:rsidP="008C0B7C">
      <w:pPr>
        <w:pStyle w:val="ListParagraph"/>
        <w:numPr>
          <w:ilvl w:val="0"/>
          <w:numId w:val="47"/>
        </w:numPr>
        <w:rPr>
          <w:rFonts w:ascii="Verdana" w:hAnsi="Verdana"/>
          <w:sz w:val="24"/>
          <w:szCs w:val="24"/>
        </w:rPr>
      </w:pPr>
      <w:r>
        <w:rPr>
          <w:rFonts w:ascii="Verdana" w:hAnsi="Verdana"/>
          <w:sz w:val="24"/>
          <w:szCs w:val="24"/>
        </w:rPr>
        <w:t xml:space="preserve">Ms. Suzanne Erb provided Public Comment and stated that she concurs with Ms. Hunsinger, separate and combined CACs are helpful in providing dialogue for both groups and that meeting once a year is not enough to provide public input. Ms. Erb shared that she would have CACs remain as they are currently structured or as Option </w:t>
      </w:r>
      <w:r w:rsidR="005D4205">
        <w:rPr>
          <w:rFonts w:ascii="Verdana" w:hAnsi="Verdana"/>
          <w:sz w:val="24"/>
          <w:szCs w:val="24"/>
        </w:rPr>
        <w:t>#4,</w:t>
      </w:r>
      <w:r>
        <w:rPr>
          <w:rFonts w:ascii="Verdana" w:hAnsi="Verdana"/>
          <w:sz w:val="24"/>
          <w:szCs w:val="24"/>
        </w:rPr>
        <w:t xml:space="preserve"> but Option #3 is not good. </w:t>
      </w:r>
    </w:p>
    <w:p w14:paraId="6F22F3A9" w14:textId="77777777" w:rsidR="008C0B7C" w:rsidRPr="008C0B7C" w:rsidRDefault="008C0B7C" w:rsidP="008C0B7C">
      <w:pPr>
        <w:rPr>
          <w:rFonts w:ascii="Verdana" w:hAnsi="Verdana"/>
          <w:b/>
          <w:bCs/>
          <w:sz w:val="24"/>
          <w:szCs w:val="24"/>
        </w:rPr>
      </w:pPr>
    </w:p>
    <w:p w14:paraId="661C4E3B" w14:textId="77777777" w:rsidR="008C0B7C" w:rsidRDefault="008C0B7C" w:rsidP="008C0B7C">
      <w:pPr>
        <w:rPr>
          <w:rFonts w:ascii="Verdana" w:hAnsi="Verdana"/>
          <w:b/>
          <w:bCs/>
          <w:sz w:val="24"/>
          <w:szCs w:val="24"/>
        </w:rPr>
      </w:pPr>
      <w:r w:rsidRPr="008C0B7C">
        <w:rPr>
          <w:rFonts w:ascii="Verdana" w:hAnsi="Verdana"/>
          <w:b/>
          <w:bCs/>
          <w:sz w:val="24"/>
          <w:szCs w:val="24"/>
        </w:rPr>
        <w:t xml:space="preserve">4. Regional CAC Model - Create regional CACs with the intent to expand participation across a region and gather more feedback. </w:t>
      </w:r>
    </w:p>
    <w:p w14:paraId="715DD3F3" w14:textId="77777777" w:rsidR="008C0B7C" w:rsidRDefault="008C0B7C" w:rsidP="008C0B7C">
      <w:pPr>
        <w:rPr>
          <w:rFonts w:ascii="Verdana" w:hAnsi="Verdana"/>
          <w:b/>
          <w:bCs/>
          <w:sz w:val="24"/>
          <w:szCs w:val="24"/>
        </w:rPr>
      </w:pPr>
    </w:p>
    <w:p w14:paraId="2AEA817F" w14:textId="4844D098" w:rsidR="008C0B7C" w:rsidRDefault="00613D73" w:rsidP="008C0B7C">
      <w:pPr>
        <w:pStyle w:val="ListParagraph"/>
        <w:numPr>
          <w:ilvl w:val="0"/>
          <w:numId w:val="47"/>
        </w:numPr>
        <w:rPr>
          <w:rFonts w:ascii="Verdana" w:hAnsi="Verdana"/>
          <w:sz w:val="24"/>
          <w:szCs w:val="24"/>
        </w:rPr>
      </w:pPr>
      <w:r w:rsidRPr="00613D73">
        <w:rPr>
          <w:rFonts w:ascii="Verdana" w:hAnsi="Verdana"/>
          <w:sz w:val="24"/>
          <w:szCs w:val="24"/>
        </w:rPr>
        <w:t>Member</w:t>
      </w:r>
      <w:r>
        <w:rPr>
          <w:rFonts w:ascii="Verdana" w:hAnsi="Verdana"/>
          <w:sz w:val="24"/>
          <w:szCs w:val="24"/>
        </w:rPr>
        <w:t xml:space="preserve">s shared concerns with having the PaRC and State Board determine CAC meeting agendas as laid out in Option #4 as it could potentially eliminate public voices. Members discussed potential revisions such as having the CAC </w:t>
      </w:r>
      <w:r w:rsidR="00177A97">
        <w:rPr>
          <w:rFonts w:ascii="Verdana" w:hAnsi="Verdana"/>
          <w:sz w:val="24"/>
          <w:szCs w:val="24"/>
        </w:rPr>
        <w:t>C</w:t>
      </w:r>
      <w:r>
        <w:rPr>
          <w:rFonts w:ascii="Verdana" w:hAnsi="Verdana"/>
          <w:sz w:val="24"/>
          <w:szCs w:val="24"/>
        </w:rPr>
        <w:t>hairs make the agenda and CAC members provide the summary reports.</w:t>
      </w:r>
    </w:p>
    <w:p w14:paraId="71415915" w14:textId="11D7C856" w:rsidR="00177A97" w:rsidRPr="00613D73" w:rsidRDefault="00177A97" w:rsidP="008C0B7C">
      <w:pPr>
        <w:pStyle w:val="ListParagraph"/>
        <w:numPr>
          <w:ilvl w:val="0"/>
          <w:numId w:val="47"/>
        </w:numPr>
        <w:rPr>
          <w:rFonts w:ascii="Verdana" w:hAnsi="Verdana"/>
          <w:sz w:val="24"/>
          <w:szCs w:val="24"/>
        </w:rPr>
      </w:pPr>
      <w:r>
        <w:rPr>
          <w:rFonts w:ascii="Verdana" w:hAnsi="Verdana"/>
          <w:sz w:val="24"/>
          <w:szCs w:val="24"/>
        </w:rPr>
        <w:t>Members agreed that they would not recommend Option #4.</w:t>
      </w:r>
    </w:p>
    <w:p w14:paraId="0176BC95" w14:textId="77777777" w:rsidR="008C0B7C" w:rsidRPr="008C0B7C" w:rsidRDefault="008C0B7C" w:rsidP="008C0B7C">
      <w:pPr>
        <w:rPr>
          <w:rFonts w:ascii="Verdana" w:hAnsi="Verdana"/>
          <w:b/>
          <w:bCs/>
          <w:sz w:val="24"/>
          <w:szCs w:val="24"/>
        </w:rPr>
      </w:pPr>
    </w:p>
    <w:p w14:paraId="072EDB58" w14:textId="77777777" w:rsidR="008C0B7C" w:rsidRDefault="008C0B7C" w:rsidP="008C0B7C">
      <w:pPr>
        <w:rPr>
          <w:rFonts w:ascii="Verdana" w:hAnsi="Verdana"/>
          <w:b/>
          <w:bCs/>
          <w:sz w:val="24"/>
          <w:szCs w:val="24"/>
        </w:rPr>
      </w:pPr>
      <w:r w:rsidRPr="008C0B7C">
        <w:rPr>
          <w:rFonts w:ascii="Verdana" w:hAnsi="Verdana"/>
          <w:b/>
          <w:bCs/>
          <w:sz w:val="24"/>
          <w:szCs w:val="24"/>
        </w:rPr>
        <w:t>PUBLIC COMMENT</w:t>
      </w:r>
    </w:p>
    <w:p w14:paraId="6CE6C31E" w14:textId="77777777" w:rsidR="008C0B7C" w:rsidRDefault="008C0B7C" w:rsidP="008C0B7C">
      <w:pPr>
        <w:rPr>
          <w:rFonts w:ascii="Verdana" w:hAnsi="Verdana"/>
          <w:b/>
          <w:bCs/>
          <w:sz w:val="24"/>
          <w:szCs w:val="24"/>
        </w:rPr>
      </w:pPr>
    </w:p>
    <w:p w14:paraId="432D52A1" w14:textId="67A9D880" w:rsidR="008C0B7C" w:rsidRDefault="00613D73" w:rsidP="008C0B7C">
      <w:pPr>
        <w:pStyle w:val="ListParagraph"/>
        <w:numPr>
          <w:ilvl w:val="0"/>
          <w:numId w:val="47"/>
        </w:numPr>
        <w:rPr>
          <w:rFonts w:ascii="Verdana" w:hAnsi="Verdana"/>
          <w:sz w:val="24"/>
          <w:szCs w:val="24"/>
        </w:rPr>
      </w:pPr>
      <w:r w:rsidRPr="00613D73">
        <w:rPr>
          <w:rFonts w:ascii="Verdana" w:hAnsi="Verdana"/>
          <w:sz w:val="24"/>
          <w:szCs w:val="24"/>
        </w:rPr>
        <w:t xml:space="preserve">Ms. </w:t>
      </w:r>
      <w:r>
        <w:rPr>
          <w:rFonts w:ascii="Verdana" w:hAnsi="Verdana"/>
          <w:sz w:val="24"/>
          <w:szCs w:val="24"/>
        </w:rPr>
        <w:t xml:space="preserve">Christine Hunsinger provided Public Comment </w:t>
      </w:r>
      <w:r w:rsidR="00177A97">
        <w:rPr>
          <w:rFonts w:ascii="Verdana" w:hAnsi="Verdana"/>
          <w:sz w:val="24"/>
          <w:szCs w:val="24"/>
        </w:rPr>
        <w:t xml:space="preserve">and explained that Option #4 would require subcommittee </w:t>
      </w:r>
      <w:r w:rsidR="005D4205">
        <w:rPr>
          <w:rFonts w:ascii="Verdana" w:hAnsi="Verdana"/>
          <w:sz w:val="24"/>
          <w:szCs w:val="24"/>
        </w:rPr>
        <w:t>meetings,</w:t>
      </w:r>
      <w:r w:rsidR="00177A97">
        <w:rPr>
          <w:rFonts w:ascii="Verdana" w:hAnsi="Verdana"/>
          <w:sz w:val="24"/>
          <w:szCs w:val="24"/>
        </w:rPr>
        <w:t xml:space="preserve"> which could result in twice as many meetings that are currently being held.</w:t>
      </w:r>
    </w:p>
    <w:p w14:paraId="5D517F86" w14:textId="4BA3B466" w:rsidR="00177A97" w:rsidRDefault="00177A97" w:rsidP="008C0B7C">
      <w:pPr>
        <w:pStyle w:val="ListParagraph"/>
        <w:numPr>
          <w:ilvl w:val="0"/>
          <w:numId w:val="47"/>
        </w:numPr>
        <w:rPr>
          <w:rFonts w:ascii="Verdana" w:hAnsi="Verdana"/>
          <w:sz w:val="24"/>
          <w:szCs w:val="24"/>
        </w:rPr>
      </w:pPr>
      <w:r>
        <w:rPr>
          <w:rFonts w:ascii="Verdana" w:hAnsi="Verdana"/>
          <w:sz w:val="24"/>
          <w:szCs w:val="24"/>
        </w:rPr>
        <w:t xml:space="preserve">Ms. Suzanne Erb provided Public Comment and agreed with Ms. Hunsinger. There would be concerns with CAC Chair summations as minutes allow for the groups to review, comment, correct, and provide additions. All CAC members should have the opportunity to agree, vote, and share ideas. Many members would not have time for additional meetings and drastic changes to meetings may be difficult for CAC Chairs to implement. </w:t>
      </w:r>
    </w:p>
    <w:p w14:paraId="2C055AB2" w14:textId="10AFA316" w:rsidR="00177A97" w:rsidRDefault="00177A97" w:rsidP="008C0B7C">
      <w:pPr>
        <w:pStyle w:val="ListParagraph"/>
        <w:numPr>
          <w:ilvl w:val="0"/>
          <w:numId w:val="47"/>
        </w:numPr>
        <w:rPr>
          <w:rFonts w:ascii="Verdana" w:hAnsi="Verdana"/>
          <w:sz w:val="24"/>
          <w:szCs w:val="24"/>
        </w:rPr>
      </w:pPr>
      <w:r>
        <w:rPr>
          <w:rFonts w:ascii="Verdana" w:hAnsi="Verdana"/>
          <w:sz w:val="24"/>
          <w:szCs w:val="24"/>
        </w:rPr>
        <w:t xml:space="preserve">Mr. Brian D’Amico provided Public Comment and explained that </w:t>
      </w:r>
      <w:r w:rsidR="0064153C">
        <w:rPr>
          <w:rFonts w:ascii="Verdana" w:hAnsi="Verdana"/>
          <w:sz w:val="24"/>
          <w:szCs w:val="24"/>
        </w:rPr>
        <w:t xml:space="preserve">a similar model of </w:t>
      </w:r>
      <w:r>
        <w:rPr>
          <w:rFonts w:ascii="Verdana" w:hAnsi="Verdana"/>
          <w:sz w:val="24"/>
          <w:szCs w:val="24"/>
        </w:rPr>
        <w:t xml:space="preserve">Option #4 was previously attempted through the Statewide CAC Chair meetings </w:t>
      </w:r>
      <w:r w:rsidR="0064153C">
        <w:rPr>
          <w:rFonts w:ascii="Verdana" w:hAnsi="Verdana"/>
          <w:sz w:val="24"/>
          <w:szCs w:val="24"/>
        </w:rPr>
        <w:t>hosted</w:t>
      </w:r>
      <w:r>
        <w:rPr>
          <w:rFonts w:ascii="Verdana" w:hAnsi="Verdana"/>
          <w:sz w:val="24"/>
          <w:szCs w:val="24"/>
        </w:rPr>
        <w:t xml:space="preserve"> by PA OVR and it did not work. Too many District Offices have specific </w:t>
      </w:r>
      <w:r>
        <w:rPr>
          <w:rFonts w:ascii="Verdana" w:hAnsi="Verdana"/>
          <w:sz w:val="24"/>
          <w:szCs w:val="24"/>
        </w:rPr>
        <w:lastRenderedPageBreak/>
        <w:t xml:space="preserve">problems in their area. This option will make it more difficult to get customer input at CAC meetings. </w:t>
      </w:r>
    </w:p>
    <w:p w14:paraId="3E765DBB" w14:textId="728A5A55" w:rsidR="00177A97" w:rsidRPr="00613D73" w:rsidRDefault="00177A97" w:rsidP="008C0B7C">
      <w:pPr>
        <w:pStyle w:val="ListParagraph"/>
        <w:numPr>
          <w:ilvl w:val="0"/>
          <w:numId w:val="47"/>
        </w:numPr>
        <w:rPr>
          <w:rFonts w:ascii="Verdana" w:hAnsi="Verdana"/>
          <w:sz w:val="24"/>
          <w:szCs w:val="24"/>
        </w:rPr>
      </w:pPr>
      <w:r>
        <w:rPr>
          <w:rFonts w:ascii="Verdana" w:hAnsi="Verdana"/>
          <w:sz w:val="24"/>
          <w:szCs w:val="24"/>
        </w:rPr>
        <w:t xml:space="preserve">Mr. Andrew Pennington questioned what would happen with very local discussions such as transportation, </w:t>
      </w:r>
      <w:r w:rsidR="005D4205">
        <w:rPr>
          <w:rFonts w:ascii="Verdana" w:hAnsi="Verdana"/>
          <w:sz w:val="24"/>
          <w:szCs w:val="24"/>
        </w:rPr>
        <w:t>and whether</w:t>
      </w:r>
      <w:r>
        <w:rPr>
          <w:rFonts w:ascii="Verdana" w:hAnsi="Verdana"/>
          <w:sz w:val="24"/>
          <w:szCs w:val="24"/>
        </w:rPr>
        <w:t xml:space="preserve"> a regional model may lose focus on that. </w:t>
      </w:r>
    </w:p>
    <w:p w14:paraId="3CC7D4AA" w14:textId="77777777" w:rsidR="008C0B7C" w:rsidRPr="008C0B7C" w:rsidRDefault="008C0B7C" w:rsidP="008C0B7C">
      <w:pPr>
        <w:rPr>
          <w:rFonts w:ascii="Verdana" w:hAnsi="Verdana"/>
          <w:b/>
          <w:bCs/>
          <w:sz w:val="24"/>
          <w:szCs w:val="24"/>
        </w:rPr>
      </w:pPr>
    </w:p>
    <w:p w14:paraId="59364B75" w14:textId="77777777" w:rsidR="008C0B7C" w:rsidRDefault="008C0B7C" w:rsidP="008C0B7C">
      <w:pPr>
        <w:rPr>
          <w:rFonts w:ascii="Verdana" w:hAnsi="Verdana"/>
          <w:b/>
          <w:bCs/>
          <w:sz w:val="24"/>
          <w:szCs w:val="24"/>
        </w:rPr>
      </w:pPr>
      <w:r w:rsidRPr="008C0B7C">
        <w:rPr>
          <w:rFonts w:ascii="Verdana" w:hAnsi="Verdana"/>
          <w:b/>
          <w:bCs/>
          <w:sz w:val="24"/>
          <w:szCs w:val="24"/>
        </w:rPr>
        <w:t xml:space="preserve">5. CACs Managed by PARC </w:t>
      </w:r>
    </w:p>
    <w:p w14:paraId="69F7F48A" w14:textId="77777777" w:rsidR="008C0B7C" w:rsidRDefault="008C0B7C" w:rsidP="008C0B7C">
      <w:pPr>
        <w:rPr>
          <w:rFonts w:ascii="Verdana" w:hAnsi="Verdana"/>
          <w:b/>
          <w:bCs/>
          <w:sz w:val="24"/>
          <w:szCs w:val="24"/>
        </w:rPr>
      </w:pPr>
    </w:p>
    <w:p w14:paraId="40875242" w14:textId="593870A7" w:rsidR="008C0B7C" w:rsidRDefault="00BC6A7C" w:rsidP="008C0B7C">
      <w:pPr>
        <w:pStyle w:val="ListParagraph"/>
        <w:numPr>
          <w:ilvl w:val="0"/>
          <w:numId w:val="47"/>
        </w:numPr>
        <w:rPr>
          <w:rFonts w:ascii="Verdana" w:hAnsi="Verdana"/>
          <w:sz w:val="24"/>
          <w:szCs w:val="24"/>
        </w:rPr>
      </w:pPr>
      <w:r>
        <w:rPr>
          <w:rFonts w:ascii="Verdana" w:hAnsi="Verdana"/>
          <w:sz w:val="24"/>
          <w:szCs w:val="24"/>
        </w:rPr>
        <w:t xml:space="preserve">Ms. Passle Helminski explained that Option #5 would not help with Council or Board recruitment as CACs already interact with PaRC and the Board. Additionally, the CAC could lose its Chair when Council members’ terms end. </w:t>
      </w:r>
    </w:p>
    <w:p w14:paraId="2DF24706" w14:textId="62A9E132" w:rsidR="00BC6A7C" w:rsidRDefault="00BC6A7C" w:rsidP="008C0B7C">
      <w:pPr>
        <w:pStyle w:val="ListParagraph"/>
        <w:numPr>
          <w:ilvl w:val="0"/>
          <w:numId w:val="47"/>
        </w:numPr>
        <w:rPr>
          <w:rFonts w:ascii="Verdana" w:hAnsi="Verdana"/>
          <w:sz w:val="24"/>
          <w:szCs w:val="24"/>
        </w:rPr>
      </w:pPr>
      <w:r>
        <w:rPr>
          <w:rFonts w:ascii="Verdana" w:hAnsi="Verdana"/>
          <w:sz w:val="24"/>
          <w:szCs w:val="24"/>
        </w:rPr>
        <w:t xml:space="preserve">Mr. Pennington shared concerns that the PaRC may not have enough members in particular regions and that members may rather represent other groups during CAC meetings. </w:t>
      </w:r>
    </w:p>
    <w:p w14:paraId="63C5C77C" w14:textId="4EA28E5F" w:rsidR="00BC6A7C" w:rsidRDefault="00BC6A7C" w:rsidP="008C0B7C">
      <w:pPr>
        <w:pStyle w:val="ListParagraph"/>
        <w:numPr>
          <w:ilvl w:val="0"/>
          <w:numId w:val="47"/>
        </w:numPr>
        <w:rPr>
          <w:rFonts w:ascii="Verdana" w:hAnsi="Verdana"/>
          <w:sz w:val="24"/>
          <w:szCs w:val="24"/>
        </w:rPr>
      </w:pPr>
      <w:r>
        <w:rPr>
          <w:rFonts w:ascii="Verdana" w:hAnsi="Verdana"/>
          <w:sz w:val="24"/>
          <w:szCs w:val="24"/>
        </w:rPr>
        <w:t xml:space="preserve">Members inquired if this model would potentially include an increase to the PaRC personnel contract. Mr. Chris Harbert, OVR, explained that no </w:t>
      </w:r>
      <w:r w:rsidR="005D4205">
        <w:rPr>
          <w:rFonts w:ascii="Verdana" w:hAnsi="Verdana"/>
          <w:sz w:val="24"/>
          <w:szCs w:val="24"/>
        </w:rPr>
        <w:t>specific details</w:t>
      </w:r>
      <w:r>
        <w:rPr>
          <w:rFonts w:ascii="Verdana" w:hAnsi="Verdana"/>
          <w:sz w:val="24"/>
          <w:szCs w:val="24"/>
        </w:rPr>
        <w:t xml:space="preserve"> have been discussed but it could include an increase. </w:t>
      </w:r>
    </w:p>
    <w:p w14:paraId="5B9A42C0" w14:textId="3677B73D" w:rsidR="005D4205" w:rsidRDefault="00BC6A7C" w:rsidP="008C0B7C">
      <w:pPr>
        <w:pStyle w:val="ListParagraph"/>
        <w:numPr>
          <w:ilvl w:val="0"/>
          <w:numId w:val="47"/>
        </w:numPr>
        <w:rPr>
          <w:rFonts w:ascii="Verdana" w:hAnsi="Verdana"/>
          <w:sz w:val="24"/>
          <w:szCs w:val="24"/>
        </w:rPr>
      </w:pPr>
      <w:r>
        <w:rPr>
          <w:rFonts w:ascii="Verdana" w:hAnsi="Verdana"/>
          <w:sz w:val="24"/>
          <w:szCs w:val="24"/>
        </w:rPr>
        <w:t xml:space="preserve">Members inquired about PaRC personnel capacity level. Ms. Michelle Gerrick, PaRC staff, explained that in the past the staff decreased from essentially 3 staff to </w:t>
      </w:r>
      <w:r w:rsidR="0064153C">
        <w:rPr>
          <w:rFonts w:ascii="Verdana" w:hAnsi="Verdana"/>
          <w:sz w:val="24"/>
          <w:szCs w:val="24"/>
        </w:rPr>
        <w:t xml:space="preserve">the </w:t>
      </w:r>
      <w:r>
        <w:rPr>
          <w:rFonts w:ascii="Verdana" w:hAnsi="Verdana"/>
          <w:sz w:val="24"/>
          <w:szCs w:val="24"/>
        </w:rPr>
        <w:t>current number of 2 staff. Capacity for the number of PaRC staff may depend on what model is chosen, the number of meetings, and similar factors. Members shared concerns regarding potential shifts and availability of funding. Ms. Gerrick explained that the contract is a competitive bid</w:t>
      </w:r>
      <w:r w:rsidR="005D4205">
        <w:rPr>
          <w:rFonts w:ascii="Verdana" w:hAnsi="Verdana"/>
          <w:sz w:val="24"/>
          <w:szCs w:val="24"/>
        </w:rPr>
        <w:t>. T</w:t>
      </w:r>
      <w:r>
        <w:rPr>
          <w:rFonts w:ascii="Verdana" w:hAnsi="Verdana"/>
          <w:sz w:val="24"/>
          <w:szCs w:val="24"/>
        </w:rPr>
        <w:t xml:space="preserve">here are no guarantees on </w:t>
      </w:r>
      <w:r w:rsidR="005D4205">
        <w:rPr>
          <w:rFonts w:ascii="Verdana" w:hAnsi="Verdana"/>
          <w:sz w:val="24"/>
          <w:szCs w:val="24"/>
        </w:rPr>
        <w:t xml:space="preserve">what a bidder may propose, how the contract would be structured, and </w:t>
      </w:r>
      <w:r w:rsidR="0064153C">
        <w:rPr>
          <w:rFonts w:ascii="Verdana" w:hAnsi="Verdana"/>
          <w:sz w:val="24"/>
          <w:szCs w:val="24"/>
        </w:rPr>
        <w:t xml:space="preserve">the </w:t>
      </w:r>
      <w:r w:rsidR="005D4205">
        <w:rPr>
          <w:rFonts w:ascii="Verdana" w:hAnsi="Verdana"/>
          <w:sz w:val="24"/>
          <w:szCs w:val="24"/>
        </w:rPr>
        <w:t>capacity of future contract</w:t>
      </w:r>
      <w:r w:rsidR="0064153C">
        <w:rPr>
          <w:rFonts w:ascii="Verdana" w:hAnsi="Verdana"/>
          <w:sz w:val="24"/>
          <w:szCs w:val="24"/>
        </w:rPr>
        <w:t xml:space="preserve"> awardees</w:t>
      </w:r>
      <w:r w:rsidR="005D4205">
        <w:rPr>
          <w:rFonts w:ascii="Verdana" w:hAnsi="Verdana"/>
          <w:sz w:val="24"/>
          <w:szCs w:val="24"/>
        </w:rPr>
        <w:t xml:space="preserve">. </w:t>
      </w:r>
    </w:p>
    <w:p w14:paraId="01F735F9" w14:textId="3AFF5EF7" w:rsidR="005D4205" w:rsidRDefault="005D4205" w:rsidP="008C0B7C">
      <w:pPr>
        <w:pStyle w:val="ListParagraph"/>
        <w:numPr>
          <w:ilvl w:val="0"/>
          <w:numId w:val="47"/>
        </w:numPr>
        <w:rPr>
          <w:rFonts w:ascii="Verdana" w:hAnsi="Verdana"/>
          <w:sz w:val="24"/>
          <w:szCs w:val="24"/>
        </w:rPr>
      </w:pPr>
      <w:r>
        <w:rPr>
          <w:rFonts w:ascii="Verdana" w:hAnsi="Verdana"/>
          <w:sz w:val="24"/>
          <w:szCs w:val="24"/>
        </w:rPr>
        <w:t xml:space="preserve">Members shared concerns that a budget impasse could lead to the dissolving of the CACs depending on the structure. PaRC could </w:t>
      </w:r>
      <w:r w:rsidR="0064153C">
        <w:rPr>
          <w:rFonts w:ascii="Verdana" w:hAnsi="Verdana"/>
          <w:sz w:val="24"/>
          <w:szCs w:val="24"/>
        </w:rPr>
        <w:t xml:space="preserve">positively </w:t>
      </w:r>
      <w:r>
        <w:rPr>
          <w:rFonts w:ascii="Verdana" w:hAnsi="Verdana"/>
          <w:sz w:val="24"/>
          <w:szCs w:val="24"/>
        </w:rPr>
        <w:t xml:space="preserve">impact the advertising, social media, and recruitment of CACs. A lack of clarity on how Option #5 would be implemented is a concern.  </w:t>
      </w:r>
      <w:r w:rsidR="00BC6A7C">
        <w:rPr>
          <w:rFonts w:ascii="Verdana" w:hAnsi="Verdana"/>
          <w:sz w:val="24"/>
          <w:szCs w:val="24"/>
        </w:rPr>
        <w:t xml:space="preserve"> </w:t>
      </w:r>
    </w:p>
    <w:p w14:paraId="2CAC963B" w14:textId="354F897D" w:rsidR="00BC6A7C" w:rsidRPr="008C0B7C" w:rsidRDefault="005D4205" w:rsidP="008C0B7C">
      <w:pPr>
        <w:pStyle w:val="ListParagraph"/>
        <w:numPr>
          <w:ilvl w:val="0"/>
          <w:numId w:val="47"/>
        </w:numPr>
        <w:rPr>
          <w:rFonts w:ascii="Verdana" w:hAnsi="Verdana"/>
          <w:sz w:val="24"/>
          <w:szCs w:val="24"/>
        </w:rPr>
      </w:pPr>
      <w:r>
        <w:rPr>
          <w:rFonts w:ascii="Verdana" w:hAnsi="Verdana"/>
          <w:sz w:val="24"/>
          <w:szCs w:val="24"/>
        </w:rPr>
        <w:t xml:space="preserve">Mr. Andrew Pennington suggested a centralized location but not removing the local committees’ ability to determine agenda items. </w:t>
      </w:r>
      <w:r w:rsidR="00BC6A7C">
        <w:rPr>
          <w:rFonts w:ascii="Verdana" w:hAnsi="Verdana"/>
          <w:sz w:val="24"/>
          <w:szCs w:val="24"/>
        </w:rPr>
        <w:t xml:space="preserve"> </w:t>
      </w:r>
    </w:p>
    <w:p w14:paraId="12F9AF35" w14:textId="77777777" w:rsidR="008C0B7C" w:rsidRPr="008C0B7C" w:rsidRDefault="008C0B7C" w:rsidP="008C0B7C">
      <w:pPr>
        <w:rPr>
          <w:rFonts w:ascii="Verdana" w:hAnsi="Verdana"/>
          <w:b/>
          <w:bCs/>
          <w:sz w:val="24"/>
          <w:szCs w:val="24"/>
        </w:rPr>
      </w:pPr>
    </w:p>
    <w:p w14:paraId="0FC346B8" w14:textId="77777777" w:rsidR="008C0B7C" w:rsidRPr="008C0B7C" w:rsidRDefault="008C0B7C" w:rsidP="008C0B7C">
      <w:pPr>
        <w:rPr>
          <w:rFonts w:ascii="Verdana" w:hAnsi="Verdana"/>
          <w:b/>
          <w:bCs/>
          <w:sz w:val="24"/>
          <w:szCs w:val="24"/>
        </w:rPr>
      </w:pPr>
      <w:r w:rsidRPr="008C0B7C">
        <w:rPr>
          <w:rFonts w:ascii="Verdana" w:hAnsi="Verdana"/>
          <w:b/>
          <w:bCs/>
          <w:sz w:val="24"/>
          <w:szCs w:val="24"/>
        </w:rPr>
        <w:t xml:space="preserve">PUBLIC COMMENT (3 minutes each): following the committee’s discussion </w:t>
      </w:r>
    </w:p>
    <w:p w14:paraId="04616EBB" w14:textId="77777777" w:rsidR="00A7186B" w:rsidRDefault="00A7186B" w:rsidP="008B32E8">
      <w:pPr>
        <w:rPr>
          <w:rFonts w:ascii="Verdana" w:hAnsi="Verdana"/>
          <w:b/>
          <w:sz w:val="24"/>
          <w:szCs w:val="24"/>
        </w:rPr>
      </w:pPr>
    </w:p>
    <w:p w14:paraId="667A1E85" w14:textId="4FED996B" w:rsidR="008C0B7C" w:rsidRDefault="005D4205" w:rsidP="008C0B7C">
      <w:pPr>
        <w:pStyle w:val="ListParagraph"/>
        <w:numPr>
          <w:ilvl w:val="0"/>
          <w:numId w:val="47"/>
        </w:numPr>
        <w:rPr>
          <w:rFonts w:ascii="Verdana" w:hAnsi="Verdana"/>
          <w:bCs/>
          <w:sz w:val="24"/>
          <w:szCs w:val="24"/>
        </w:rPr>
      </w:pPr>
      <w:r>
        <w:rPr>
          <w:rFonts w:ascii="Verdana" w:hAnsi="Verdana"/>
          <w:bCs/>
          <w:sz w:val="24"/>
          <w:szCs w:val="24"/>
        </w:rPr>
        <w:t>Ms. Suzanne Erb provided Public Comment and agreed with member comments. Ms. Erb shared concerns about funding uncertainty at the federal level and would not want the CACs to be dissolved due to funding difficulties.</w:t>
      </w:r>
    </w:p>
    <w:p w14:paraId="1408E1D5" w14:textId="0F24C4C5" w:rsidR="005D4205" w:rsidRPr="008C0B7C" w:rsidRDefault="005D4205" w:rsidP="008C0B7C">
      <w:pPr>
        <w:pStyle w:val="ListParagraph"/>
        <w:numPr>
          <w:ilvl w:val="0"/>
          <w:numId w:val="47"/>
        </w:numPr>
        <w:rPr>
          <w:rFonts w:ascii="Verdana" w:hAnsi="Verdana"/>
          <w:bCs/>
          <w:sz w:val="24"/>
          <w:szCs w:val="24"/>
        </w:rPr>
      </w:pPr>
      <w:r>
        <w:rPr>
          <w:rFonts w:ascii="Verdana" w:hAnsi="Verdana"/>
          <w:bCs/>
          <w:sz w:val="24"/>
          <w:szCs w:val="24"/>
        </w:rPr>
        <w:t xml:space="preserve">Mr. Brian D’Amico provided Public Comment and explained he does not support Option #5. CACs are already funded by the District Offices, self-managed by the CAC Chairs, and PA OVR regional managers need to be more involved with the CACs. </w:t>
      </w:r>
    </w:p>
    <w:p w14:paraId="1C26EE24" w14:textId="77777777" w:rsidR="008C0B7C" w:rsidRDefault="008C0B7C" w:rsidP="008B32E8">
      <w:pPr>
        <w:rPr>
          <w:rFonts w:ascii="Verdana" w:hAnsi="Verdana"/>
          <w:b/>
          <w:sz w:val="24"/>
          <w:szCs w:val="24"/>
        </w:rPr>
      </w:pPr>
    </w:p>
    <w:p w14:paraId="57EE5D7D" w14:textId="44721068" w:rsidR="008B32E8" w:rsidRPr="00863212" w:rsidRDefault="00863212" w:rsidP="008B32E8">
      <w:pPr>
        <w:rPr>
          <w:rFonts w:ascii="Verdana" w:hAnsi="Verdana"/>
          <w:b/>
          <w:sz w:val="24"/>
          <w:szCs w:val="24"/>
        </w:rPr>
      </w:pPr>
      <w:r w:rsidRPr="00863212">
        <w:rPr>
          <w:rFonts w:ascii="Verdana" w:hAnsi="Verdana"/>
          <w:b/>
          <w:sz w:val="24"/>
          <w:szCs w:val="24"/>
        </w:rPr>
        <w:t>Adjourn</w:t>
      </w:r>
    </w:p>
    <w:p w14:paraId="6B7BC5C1" w14:textId="77777777" w:rsidR="00863212" w:rsidRDefault="00863212" w:rsidP="008B32E8">
      <w:pPr>
        <w:rPr>
          <w:rFonts w:ascii="Verdana" w:hAnsi="Verdana"/>
          <w:bCs/>
          <w:sz w:val="24"/>
          <w:szCs w:val="24"/>
        </w:rPr>
      </w:pPr>
    </w:p>
    <w:p w14:paraId="11CA7D65" w14:textId="4C6DD34E" w:rsidR="008B32E8" w:rsidRPr="008B32E8" w:rsidRDefault="008B32E8" w:rsidP="008B32E8">
      <w:pPr>
        <w:rPr>
          <w:rFonts w:ascii="Verdana" w:hAnsi="Verdana"/>
          <w:b/>
          <w:i/>
          <w:iCs/>
          <w:sz w:val="24"/>
          <w:szCs w:val="24"/>
        </w:rPr>
      </w:pPr>
      <w:r>
        <w:rPr>
          <w:rFonts w:ascii="Verdana" w:hAnsi="Verdana"/>
          <w:b/>
          <w:i/>
          <w:iCs/>
          <w:sz w:val="24"/>
          <w:szCs w:val="24"/>
        </w:rPr>
        <w:t xml:space="preserve">MOTION was made by Ms. </w:t>
      </w:r>
      <w:r w:rsidR="005D4205">
        <w:rPr>
          <w:rFonts w:ascii="Verdana" w:hAnsi="Verdana"/>
          <w:b/>
          <w:i/>
          <w:iCs/>
          <w:sz w:val="24"/>
          <w:szCs w:val="24"/>
        </w:rPr>
        <w:t xml:space="preserve">Passle Helminski </w:t>
      </w:r>
      <w:r>
        <w:rPr>
          <w:rFonts w:ascii="Verdana" w:hAnsi="Verdana"/>
          <w:b/>
          <w:i/>
          <w:iCs/>
          <w:sz w:val="24"/>
          <w:szCs w:val="24"/>
        </w:rPr>
        <w:t xml:space="preserve">to adjourn. Ms. </w:t>
      </w:r>
      <w:r w:rsidR="005D4205">
        <w:rPr>
          <w:rFonts w:ascii="Verdana" w:hAnsi="Verdana"/>
          <w:b/>
          <w:i/>
          <w:iCs/>
          <w:sz w:val="24"/>
          <w:szCs w:val="24"/>
        </w:rPr>
        <w:t>Julianna Rodrigues</w:t>
      </w:r>
      <w:r>
        <w:rPr>
          <w:rFonts w:ascii="Verdana" w:hAnsi="Verdana"/>
          <w:b/>
          <w:i/>
          <w:iCs/>
          <w:sz w:val="24"/>
          <w:szCs w:val="24"/>
        </w:rPr>
        <w:t xml:space="preserve"> seconded the motion. The meeting was adjourned.</w:t>
      </w:r>
    </w:p>
    <w:sectPr w:rsidR="008B32E8" w:rsidRPr="008B32E8" w:rsidSect="00E32F6B">
      <w:footerReference w:type="default" r:id="rId7"/>
      <w:headerReference w:type="first" r:id="rId8"/>
      <w:footerReference w:type="first" r:id="rId9"/>
      <w:type w:val="continuous"/>
      <w:pgSz w:w="12240" w:h="15840"/>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18D61" w14:textId="77777777" w:rsidR="00CB43F5" w:rsidRDefault="00CB43F5" w:rsidP="00EC300E">
      <w:r>
        <w:separator/>
      </w:r>
    </w:p>
  </w:endnote>
  <w:endnote w:type="continuationSeparator" w:id="0">
    <w:p w14:paraId="2558588F" w14:textId="77777777" w:rsidR="00CB43F5" w:rsidRDefault="00CB43F5" w:rsidP="00EC3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8BDD9" w14:textId="2EF912F9" w:rsidR="00EC300E" w:rsidRDefault="00431709">
    <w:pPr>
      <w:pStyle w:val="Footer"/>
    </w:pPr>
    <w:r>
      <w:rPr>
        <w:noProof/>
      </w:rPr>
      <mc:AlternateContent>
        <mc:Choice Requires="wps">
          <w:drawing>
            <wp:anchor distT="182880" distB="182880" distL="114300" distR="114300" simplePos="0" relativeHeight="251663360" behindDoc="0" locked="0" layoutInCell="1" allowOverlap="0" wp14:anchorId="24599B7F" wp14:editId="1CAF2417">
              <wp:simplePos x="0" y="0"/>
              <wp:positionH relativeFrom="page">
                <wp:align>center</wp:align>
              </wp:positionH>
              <mc:AlternateContent>
                <mc:Choice Requires="wp14">
                  <wp:positionV relativeFrom="page">
                    <wp14:pctPosVOffset>94100</wp14:pctPosVOffset>
                  </wp:positionV>
                </mc:Choice>
                <mc:Fallback>
                  <wp:positionV relativeFrom="page">
                    <wp:posOffset>9464675</wp:posOffset>
                  </wp:positionV>
                </mc:Fallback>
              </mc:AlternateContent>
              <wp:extent cx="5943600" cy="393192"/>
              <wp:effectExtent l="0" t="0" r="0" b="6985"/>
              <wp:wrapTopAndBottom/>
              <wp:docPr id="6" name="Text Box 6" descr="Color-block footer displaying page number"/>
              <wp:cNvGraphicFramePr/>
              <a:graphic xmlns:a="http://schemas.openxmlformats.org/drawingml/2006/main">
                <a:graphicData uri="http://schemas.microsoft.com/office/word/2010/wordprocessingShape">
                  <wps:wsp>
                    <wps:cNvSpPr txBox="1"/>
                    <wps:spPr>
                      <a:xfrm>
                        <a:off x="0" y="0"/>
                        <a:ext cx="5943600" cy="3931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shd w:val="clear" w:color="auto" w:fill="4F81BD" w:themeFill="accent1"/>
                            <w:tblCellMar>
                              <w:left w:w="0" w:type="dxa"/>
                              <w:right w:w="0" w:type="dxa"/>
                            </w:tblCellMar>
                            <w:tblLook w:val="04A0" w:firstRow="1" w:lastRow="0" w:firstColumn="1" w:lastColumn="0" w:noHBand="0" w:noVBand="1"/>
                            <w:tblDescription w:val="Footer content"/>
                          </w:tblPr>
                          <w:tblGrid>
                            <w:gridCol w:w="188"/>
                            <w:gridCol w:w="8709"/>
                            <w:gridCol w:w="468"/>
                          </w:tblGrid>
                          <w:tr w:rsidR="00431709" w14:paraId="6BAD5636" w14:textId="77777777" w:rsidTr="00CC7F1E">
                            <w:trPr>
                              <w:trHeight w:hRule="exact" w:val="360"/>
                            </w:trPr>
                            <w:tc>
                              <w:tcPr>
                                <w:tcW w:w="100" w:type="pct"/>
                                <w:shd w:val="clear" w:color="auto" w:fill="4F81BD" w:themeFill="accent1"/>
                                <w:vAlign w:val="center"/>
                              </w:tcPr>
                              <w:p w14:paraId="4921B474" w14:textId="77777777" w:rsidR="00431709" w:rsidRDefault="00431709">
                                <w:pPr>
                                  <w:pStyle w:val="Footer"/>
                                  <w:tabs>
                                    <w:tab w:val="clear" w:pos="4680"/>
                                    <w:tab w:val="clear" w:pos="9360"/>
                                  </w:tabs>
                                  <w:spacing w:before="40" w:after="40"/>
                                  <w:rPr>
                                    <w:color w:val="FFFFFF" w:themeColor="background1"/>
                                  </w:rPr>
                                </w:pPr>
                              </w:p>
                            </w:tc>
                            <w:tc>
                              <w:tcPr>
                                <w:tcW w:w="4650" w:type="pct"/>
                                <w:shd w:val="clear" w:color="auto" w:fill="4F81BD" w:themeFill="accent1"/>
                                <w:vAlign w:val="center"/>
                              </w:tcPr>
                              <w:p w14:paraId="2D149D0F" w14:textId="0684EFDE" w:rsidR="00431709" w:rsidRDefault="00CC7F1E">
                                <w:pPr>
                                  <w:pStyle w:val="Footer"/>
                                  <w:tabs>
                                    <w:tab w:val="clear" w:pos="4680"/>
                                    <w:tab w:val="clear" w:pos="9360"/>
                                  </w:tabs>
                                  <w:spacing w:before="40" w:after="40"/>
                                  <w:ind w:left="144" w:right="144"/>
                                  <w:rPr>
                                    <w:color w:val="FFFFFF" w:themeColor="background1"/>
                                  </w:rPr>
                                </w:pPr>
                                <w:r>
                                  <w:rPr>
                                    <w:rFonts w:ascii="Tahoma" w:hAnsi="Tahoma" w:cs="Tahoma"/>
                                    <w:i/>
                                    <w:iCs/>
                                    <w:color w:val="FFFFFF" w:themeColor="background1"/>
                                    <w:sz w:val="20"/>
                                    <w:szCs w:val="20"/>
                                  </w:rPr>
                                  <w:t>Pennsylvania Rehabilitation Council (PaRC)</w:t>
                                </w:r>
                              </w:p>
                            </w:tc>
                            <w:tc>
                              <w:tcPr>
                                <w:tcW w:w="250" w:type="pct"/>
                                <w:shd w:val="clear" w:color="auto" w:fill="4F81BD" w:themeFill="accent1"/>
                                <w:vAlign w:val="center"/>
                              </w:tcPr>
                              <w:p w14:paraId="0ADA16E7" w14:textId="77777777" w:rsidR="00431709" w:rsidRDefault="00431709">
                                <w:pPr>
                                  <w:pStyle w:val="Footer"/>
                                  <w:tabs>
                                    <w:tab w:val="clear" w:pos="4680"/>
                                    <w:tab w:val="clear" w:pos="9360"/>
                                  </w:tabs>
                                  <w:spacing w:before="40" w:after="40"/>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73D13B97" w14:textId="77777777" w:rsidR="00431709" w:rsidRDefault="00431709">
                          <w:pPr>
                            <w:pStyle w:val="NoSpac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24599B7F" id="_x0000_t202" coordsize="21600,21600" o:spt="202" path="m,l,21600r21600,l21600,xe">
              <v:stroke joinstyle="miter"/>
              <v:path gradientshapeok="t" o:connecttype="rect"/>
            </v:shapetype>
            <v:shape id="Text Box 6" o:spid="_x0000_s1026" type="#_x0000_t202" alt="Color-block footer displaying page number" style="position:absolute;margin-left:0;margin-top:0;width:468pt;height:30.95pt;z-index:251663360;visibility:visible;mso-wrap-style:square;mso-width-percent:1000;mso-height-percent:0;mso-top-percent:941;mso-wrap-distance-left:9pt;mso-wrap-distance-top:14.4pt;mso-wrap-distance-right:9pt;mso-wrap-distance-bottom:14.4pt;mso-position-horizontal:center;mso-position-horizontal-relative:page;mso-position-vertical-relative:page;mso-width-percent:1000;mso-height-percent:0;mso-top-percent:941;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" o:allowoverlap="f" filled="f" stroked="f" strokeweight=".5pt">
              <v:textbox inset="0,0,0,0">
                <w:txbxContent>
                  <w:tbl>
                    <w:tblPr>
                      <w:tblW w:w="5000" w:type="pct"/>
                      <w:shd w:val="clear" w:color="auto" w:fill="4F81BD" w:themeFill="accent1"/>
                      <w:tblCellMar>
                        <w:left w:w="0" w:type="dxa"/>
                        <w:right w:w="0" w:type="dxa"/>
                      </w:tblCellMar>
                      <w:tblLook w:val="04A0" w:firstRow="1" w:lastRow="0" w:firstColumn="1" w:lastColumn="0" w:noHBand="0" w:noVBand="1"/>
                      <w:tblDescription w:val="Footer content"/>
                    </w:tblPr>
                    <w:tblGrid>
                      <w:gridCol w:w="188"/>
                      <w:gridCol w:w="8709"/>
                      <w:gridCol w:w="468"/>
                    </w:tblGrid>
                    <w:tr w:rsidR="00431709" w14:paraId="6BAD5636" w14:textId="77777777" w:rsidTr="00CC7F1E">
                      <w:trPr>
                        <w:trHeight w:hRule="exact" w:val="360"/>
                      </w:trPr>
                      <w:tc>
                        <w:tcPr>
                          <w:tcW w:w="100" w:type="pct"/>
                          <w:shd w:val="clear" w:color="auto" w:fill="4F81BD" w:themeFill="accent1"/>
                          <w:vAlign w:val="center"/>
                        </w:tcPr>
                        <w:p w14:paraId="4921B474" w14:textId="77777777" w:rsidR="00431709" w:rsidRDefault="00431709">
                          <w:pPr>
                            <w:pStyle w:val="Footer"/>
                            <w:tabs>
                              <w:tab w:val="clear" w:pos="4680"/>
                              <w:tab w:val="clear" w:pos="9360"/>
                            </w:tabs>
                            <w:spacing w:before="40" w:after="40"/>
                            <w:rPr>
                              <w:color w:val="FFFFFF" w:themeColor="background1"/>
                            </w:rPr>
                          </w:pPr>
                        </w:p>
                      </w:tc>
                      <w:tc>
                        <w:tcPr>
                          <w:tcW w:w="4650" w:type="pct"/>
                          <w:shd w:val="clear" w:color="auto" w:fill="4F81BD" w:themeFill="accent1"/>
                          <w:vAlign w:val="center"/>
                        </w:tcPr>
                        <w:p w14:paraId="2D149D0F" w14:textId="0684EFDE" w:rsidR="00431709" w:rsidRDefault="00CC7F1E">
                          <w:pPr>
                            <w:pStyle w:val="Footer"/>
                            <w:tabs>
                              <w:tab w:val="clear" w:pos="4680"/>
                              <w:tab w:val="clear" w:pos="9360"/>
                            </w:tabs>
                            <w:spacing w:before="40" w:after="40"/>
                            <w:ind w:left="144" w:right="144"/>
                            <w:rPr>
                              <w:color w:val="FFFFFF" w:themeColor="background1"/>
                            </w:rPr>
                          </w:pPr>
                          <w:r>
                            <w:rPr>
                              <w:rFonts w:ascii="Tahoma" w:hAnsi="Tahoma" w:cs="Tahoma"/>
                              <w:i/>
                              <w:iCs/>
                              <w:color w:val="FFFFFF" w:themeColor="background1"/>
                              <w:sz w:val="20"/>
                              <w:szCs w:val="20"/>
                            </w:rPr>
                            <w:t>Pennsylvania Rehabilitation Council (PaRC)</w:t>
                          </w:r>
                        </w:p>
                      </w:tc>
                      <w:tc>
                        <w:tcPr>
                          <w:tcW w:w="250" w:type="pct"/>
                          <w:shd w:val="clear" w:color="auto" w:fill="4F81BD" w:themeFill="accent1"/>
                          <w:vAlign w:val="center"/>
                        </w:tcPr>
                        <w:p w14:paraId="0ADA16E7" w14:textId="77777777" w:rsidR="00431709" w:rsidRDefault="00431709">
                          <w:pPr>
                            <w:pStyle w:val="Footer"/>
                            <w:tabs>
                              <w:tab w:val="clear" w:pos="4680"/>
                              <w:tab w:val="clear" w:pos="9360"/>
                            </w:tabs>
                            <w:spacing w:before="40" w:after="40"/>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73D13B97" w14:textId="77777777" w:rsidR="00431709" w:rsidRDefault="00431709">
                    <w:pPr>
                      <w:pStyle w:val="NoSpacing"/>
                    </w:pPr>
                  </w:p>
                </w:txbxContent>
              </v:textbox>
              <w10:wrap type="topAndBottom"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A48C2" w14:textId="1CE79FAE" w:rsidR="00431709" w:rsidRDefault="00431709">
    <w:pPr>
      <w:pStyle w:val="Footer"/>
    </w:pPr>
    <w:r>
      <w:rPr>
        <w:noProof/>
      </w:rPr>
      <mc:AlternateContent>
        <mc:Choice Requires="wps">
          <w:drawing>
            <wp:anchor distT="182880" distB="182880" distL="114300" distR="114300" simplePos="0" relativeHeight="251661312" behindDoc="0" locked="0" layoutInCell="1" allowOverlap="0" wp14:anchorId="7CE58C28" wp14:editId="4323A29A">
              <wp:simplePos x="0" y="0"/>
              <wp:positionH relativeFrom="page">
                <wp:align>center</wp:align>
              </wp:positionH>
              <mc:AlternateContent>
                <mc:Choice Requires="wp14">
                  <wp:positionV relativeFrom="page">
                    <wp14:pctPosVOffset>94100</wp14:pctPosVOffset>
                  </wp:positionV>
                </mc:Choice>
                <mc:Fallback>
                  <wp:positionV relativeFrom="page">
                    <wp:posOffset>9464675</wp:posOffset>
                  </wp:positionV>
                </mc:Fallback>
              </mc:AlternateContent>
              <wp:extent cx="5943600" cy="393192"/>
              <wp:effectExtent l="0" t="0" r="0" b="6985"/>
              <wp:wrapTopAndBottom/>
              <wp:docPr id="13" name="Text Box 13" descr="Color-block footer displaying page number"/>
              <wp:cNvGraphicFramePr/>
              <a:graphic xmlns:a="http://schemas.openxmlformats.org/drawingml/2006/main">
                <a:graphicData uri="http://schemas.microsoft.com/office/word/2010/wordprocessingShape">
                  <wps:wsp>
                    <wps:cNvSpPr txBox="1"/>
                    <wps:spPr>
                      <a:xfrm>
                        <a:off x="0" y="0"/>
                        <a:ext cx="5943600" cy="3931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shd w:val="clear" w:color="auto" w:fill="4F81BD" w:themeFill="accent1"/>
                            <w:tblCellMar>
                              <w:left w:w="0" w:type="dxa"/>
                              <w:right w:w="0" w:type="dxa"/>
                            </w:tblCellMar>
                            <w:tblLook w:val="04A0" w:firstRow="1" w:lastRow="0" w:firstColumn="1" w:lastColumn="0" w:noHBand="0" w:noVBand="1"/>
                            <w:tblDescription w:val="Footer content"/>
                          </w:tblPr>
                          <w:tblGrid>
                            <w:gridCol w:w="188"/>
                            <w:gridCol w:w="8709"/>
                            <w:gridCol w:w="468"/>
                          </w:tblGrid>
                          <w:tr w:rsidR="00431709" w14:paraId="5A46C1B9" w14:textId="77777777" w:rsidTr="00CC7F1E">
                            <w:trPr>
                              <w:trHeight w:hRule="exact" w:val="360"/>
                            </w:trPr>
                            <w:tc>
                              <w:tcPr>
                                <w:tcW w:w="100" w:type="pct"/>
                                <w:shd w:val="clear" w:color="auto" w:fill="4F81BD" w:themeFill="accent1"/>
                                <w:vAlign w:val="center"/>
                              </w:tcPr>
                              <w:p w14:paraId="1A1F8B41" w14:textId="77777777" w:rsidR="00431709" w:rsidRDefault="00431709">
                                <w:pPr>
                                  <w:pStyle w:val="Footer"/>
                                  <w:tabs>
                                    <w:tab w:val="clear" w:pos="4680"/>
                                    <w:tab w:val="clear" w:pos="9360"/>
                                  </w:tabs>
                                  <w:spacing w:before="40" w:after="40"/>
                                  <w:rPr>
                                    <w:color w:val="FFFFFF" w:themeColor="background1"/>
                                  </w:rPr>
                                </w:pPr>
                              </w:p>
                            </w:tc>
                            <w:tc>
                              <w:tcPr>
                                <w:tcW w:w="4650" w:type="pct"/>
                                <w:shd w:val="clear" w:color="auto" w:fill="4F81BD" w:themeFill="accent1"/>
                                <w:vAlign w:val="center"/>
                              </w:tcPr>
                              <w:p w14:paraId="472E036C" w14:textId="638C8CA2" w:rsidR="00431709" w:rsidRDefault="00CC7F1E">
                                <w:pPr>
                                  <w:pStyle w:val="Footer"/>
                                  <w:tabs>
                                    <w:tab w:val="clear" w:pos="4680"/>
                                    <w:tab w:val="clear" w:pos="9360"/>
                                  </w:tabs>
                                  <w:spacing w:before="40" w:after="40"/>
                                  <w:ind w:left="144" w:right="144"/>
                                  <w:rPr>
                                    <w:color w:val="FFFFFF" w:themeColor="background1"/>
                                  </w:rPr>
                                </w:pPr>
                                <w:r>
                                  <w:rPr>
                                    <w:rFonts w:ascii="Tahoma" w:hAnsi="Tahoma" w:cs="Tahoma"/>
                                    <w:i/>
                                    <w:iCs/>
                                    <w:color w:val="FFFFFF" w:themeColor="background1"/>
                                    <w:sz w:val="20"/>
                                    <w:szCs w:val="20"/>
                                  </w:rPr>
                                  <w:t>Pennsylvania Rehabilitation Council (PaRC)</w:t>
                                </w:r>
                              </w:p>
                            </w:tc>
                            <w:tc>
                              <w:tcPr>
                                <w:tcW w:w="250" w:type="pct"/>
                                <w:shd w:val="clear" w:color="auto" w:fill="4F81BD" w:themeFill="accent1"/>
                                <w:vAlign w:val="center"/>
                              </w:tcPr>
                              <w:p w14:paraId="4B4612A9" w14:textId="77777777" w:rsidR="00431709" w:rsidRDefault="00431709">
                                <w:pPr>
                                  <w:pStyle w:val="Footer"/>
                                  <w:tabs>
                                    <w:tab w:val="clear" w:pos="4680"/>
                                    <w:tab w:val="clear" w:pos="9360"/>
                                  </w:tabs>
                                  <w:spacing w:before="40" w:after="40"/>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6782B85C" w14:textId="77777777" w:rsidR="00431709" w:rsidRDefault="00431709">
                          <w:pPr>
                            <w:pStyle w:val="NoSpac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7CE58C28" id="_x0000_t202" coordsize="21600,21600" o:spt="202" path="m,l,21600r21600,l21600,xe">
              <v:stroke joinstyle="miter"/>
              <v:path gradientshapeok="t" o:connecttype="rect"/>
            </v:shapetype>
            <v:shape id="Text Box 13" o:spid="_x0000_s1027" type="#_x0000_t202" alt="Color-block footer displaying page number" style="position:absolute;margin-left:0;margin-top:0;width:468pt;height:30.95pt;z-index:251661312;visibility:visible;mso-wrap-style:square;mso-width-percent:1000;mso-height-percent:0;mso-top-percent:941;mso-wrap-distance-left:9pt;mso-wrap-distance-top:14.4pt;mso-wrap-distance-right:9pt;mso-wrap-distance-bottom:14.4pt;mso-position-horizontal:center;mso-position-horizontal-relative:page;mso-position-vertical-relative:page;mso-width-percent:1000;mso-height-percent:0;mso-top-percent:941;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" o:allowoverlap="f" filled="f" stroked="f" strokeweight=".5pt">
              <v:textbox inset="0,0,0,0">
                <w:txbxContent>
                  <w:tbl>
                    <w:tblPr>
                      <w:tblW w:w="5000" w:type="pct"/>
                      <w:shd w:val="clear" w:color="auto" w:fill="4F81BD" w:themeFill="accent1"/>
                      <w:tblCellMar>
                        <w:left w:w="0" w:type="dxa"/>
                        <w:right w:w="0" w:type="dxa"/>
                      </w:tblCellMar>
                      <w:tblLook w:val="04A0" w:firstRow="1" w:lastRow="0" w:firstColumn="1" w:lastColumn="0" w:noHBand="0" w:noVBand="1"/>
                      <w:tblDescription w:val="Footer content"/>
                    </w:tblPr>
                    <w:tblGrid>
                      <w:gridCol w:w="188"/>
                      <w:gridCol w:w="8709"/>
                      <w:gridCol w:w="468"/>
                    </w:tblGrid>
                    <w:tr w:rsidR="00431709" w14:paraId="5A46C1B9" w14:textId="77777777" w:rsidTr="00CC7F1E">
                      <w:trPr>
                        <w:trHeight w:hRule="exact" w:val="360"/>
                      </w:trPr>
                      <w:tc>
                        <w:tcPr>
                          <w:tcW w:w="100" w:type="pct"/>
                          <w:shd w:val="clear" w:color="auto" w:fill="4F81BD" w:themeFill="accent1"/>
                          <w:vAlign w:val="center"/>
                        </w:tcPr>
                        <w:p w14:paraId="1A1F8B41" w14:textId="77777777" w:rsidR="00431709" w:rsidRDefault="00431709">
                          <w:pPr>
                            <w:pStyle w:val="Footer"/>
                            <w:tabs>
                              <w:tab w:val="clear" w:pos="4680"/>
                              <w:tab w:val="clear" w:pos="9360"/>
                            </w:tabs>
                            <w:spacing w:before="40" w:after="40"/>
                            <w:rPr>
                              <w:color w:val="FFFFFF" w:themeColor="background1"/>
                            </w:rPr>
                          </w:pPr>
                        </w:p>
                      </w:tc>
                      <w:tc>
                        <w:tcPr>
                          <w:tcW w:w="4650" w:type="pct"/>
                          <w:shd w:val="clear" w:color="auto" w:fill="4F81BD" w:themeFill="accent1"/>
                          <w:vAlign w:val="center"/>
                        </w:tcPr>
                        <w:p w14:paraId="472E036C" w14:textId="638C8CA2" w:rsidR="00431709" w:rsidRDefault="00CC7F1E">
                          <w:pPr>
                            <w:pStyle w:val="Footer"/>
                            <w:tabs>
                              <w:tab w:val="clear" w:pos="4680"/>
                              <w:tab w:val="clear" w:pos="9360"/>
                            </w:tabs>
                            <w:spacing w:before="40" w:after="40"/>
                            <w:ind w:left="144" w:right="144"/>
                            <w:rPr>
                              <w:color w:val="FFFFFF" w:themeColor="background1"/>
                            </w:rPr>
                          </w:pPr>
                          <w:r>
                            <w:rPr>
                              <w:rFonts w:ascii="Tahoma" w:hAnsi="Tahoma" w:cs="Tahoma"/>
                              <w:i/>
                              <w:iCs/>
                              <w:color w:val="FFFFFF" w:themeColor="background1"/>
                              <w:sz w:val="20"/>
                              <w:szCs w:val="20"/>
                            </w:rPr>
                            <w:t>Pennsylvania Rehabilitation Council (PaRC)</w:t>
                          </w:r>
                        </w:p>
                      </w:tc>
                      <w:tc>
                        <w:tcPr>
                          <w:tcW w:w="250" w:type="pct"/>
                          <w:shd w:val="clear" w:color="auto" w:fill="4F81BD" w:themeFill="accent1"/>
                          <w:vAlign w:val="center"/>
                        </w:tcPr>
                        <w:p w14:paraId="4B4612A9" w14:textId="77777777" w:rsidR="00431709" w:rsidRDefault="00431709">
                          <w:pPr>
                            <w:pStyle w:val="Footer"/>
                            <w:tabs>
                              <w:tab w:val="clear" w:pos="4680"/>
                              <w:tab w:val="clear" w:pos="9360"/>
                            </w:tabs>
                            <w:spacing w:before="40" w:after="40"/>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6782B85C" w14:textId="77777777" w:rsidR="00431709" w:rsidRDefault="00431709">
                    <w:pPr>
                      <w:pStyle w:val="NoSpacing"/>
                    </w:pPr>
                  </w:p>
                </w:txbxContent>
              </v:textbox>
              <w10:wrap type="topAndBottom"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001C4" w14:textId="77777777" w:rsidR="00CB43F5" w:rsidRDefault="00CB43F5" w:rsidP="00EC300E">
      <w:r>
        <w:separator/>
      </w:r>
    </w:p>
  </w:footnote>
  <w:footnote w:type="continuationSeparator" w:id="0">
    <w:p w14:paraId="77032FC6" w14:textId="77777777" w:rsidR="00CB43F5" w:rsidRDefault="00CB43F5" w:rsidP="00EC30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C8516" w14:textId="041593CC" w:rsidR="00337459" w:rsidRDefault="00337459" w:rsidP="00337459">
    <w:pPr>
      <w:pStyle w:val="Title"/>
    </w:pPr>
    <w:r w:rsidRPr="00F94CE8">
      <w:rPr>
        <w:noProof/>
        <w:sz w:val="36"/>
        <w:szCs w:val="36"/>
      </w:rPr>
      <w:drawing>
        <wp:anchor distT="0" distB="0" distL="0" distR="0" simplePos="0" relativeHeight="251659264" behindDoc="0" locked="0" layoutInCell="1" allowOverlap="1" wp14:anchorId="15C40053" wp14:editId="1B4D3B02">
          <wp:simplePos x="0" y="0"/>
          <wp:positionH relativeFrom="page">
            <wp:posOffset>473469</wp:posOffset>
          </wp:positionH>
          <wp:positionV relativeFrom="paragraph">
            <wp:posOffset>-90698</wp:posOffset>
          </wp:positionV>
          <wp:extent cx="1355490" cy="1282309"/>
          <wp:effectExtent l="0" t="0" r="0" b="0"/>
          <wp:wrapNone/>
          <wp:docPr id="1"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355490" cy="1282309"/>
                  </a:xfrm>
                  <a:prstGeom prst="rect">
                    <a:avLst/>
                  </a:prstGeom>
                </pic:spPr>
              </pic:pic>
            </a:graphicData>
          </a:graphic>
        </wp:anchor>
      </w:drawing>
    </w:r>
    <w:r w:rsidRPr="00F94CE8">
      <w:rPr>
        <w:color w:val="1C4D86"/>
        <w:sz w:val="36"/>
        <w:szCs w:val="36"/>
      </w:rPr>
      <w:t>Pennsylvania</w:t>
    </w:r>
    <w:r w:rsidRPr="00F94CE8">
      <w:rPr>
        <w:color w:val="1C4D86"/>
        <w:spacing w:val="-10"/>
        <w:sz w:val="36"/>
        <w:szCs w:val="36"/>
      </w:rPr>
      <w:t xml:space="preserve"> </w:t>
    </w:r>
    <w:r w:rsidRPr="00F94CE8">
      <w:rPr>
        <w:color w:val="1C4D86"/>
        <w:sz w:val="36"/>
        <w:szCs w:val="36"/>
      </w:rPr>
      <w:t>Rehabilitation</w:t>
    </w:r>
    <w:r w:rsidRPr="00F94CE8">
      <w:rPr>
        <w:color w:val="1C4D86"/>
        <w:spacing w:val="-10"/>
        <w:sz w:val="36"/>
        <w:szCs w:val="36"/>
      </w:rPr>
      <w:t xml:space="preserve"> </w:t>
    </w:r>
    <w:r w:rsidRPr="00F94CE8">
      <w:rPr>
        <w:color w:val="1C4D86"/>
        <w:sz w:val="36"/>
        <w:szCs w:val="36"/>
      </w:rPr>
      <w:t>Council</w:t>
    </w:r>
    <w:r w:rsidR="00F94CE8" w:rsidRPr="00F94CE8">
      <w:rPr>
        <w:color w:val="1C4D86"/>
        <w:sz w:val="36"/>
        <w:szCs w:val="36"/>
      </w:rPr>
      <w:t xml:space="preserve"> (PaRC)</w:t>
    </w:r>
  </w:p>
  <w:p w14:paraId="643A80A5" w14:textId="77777777" w:rsidR="00337459" w:rsidRDefault="00337459" w:rsidP="00337459">
    <w:pPr>
      <w:spacing w:before="86"/>
      <w:ind w:left="2680"/>
      <w:jc w:val="center"/>
      <w:rPr>
        <w:sz w:val="28"/>
      </w:rPr>
    </w:pPr>
    <w:r>
      <w:rPr>
        <w:color w:val="1C4D86"/>
        <w:sz w:val="28"/>
      </w:rPr>
      <w:t>55</w:t>
    </w:r>
    <w:r>
      <w:rPr>
        <w:color w:val="1C4D86"/>
        <w:spacing w:val="4"/>
        <w:sz w:val="28"/>
      </w:rPr>
      <w:t xml:space="preserve"> </w:t>
    </w:r>
    <w:r>
      <w:rPr>
        <w:color w:val="1C4D86"/>
        <w:sz w:val="28"/>
      </w:rPr>
      <w:t>Utley</w:t>
    </w:r>
    <w:r>
      <w:rPr>
        <w:color w:val="1C4D86"/>
        <w:spacing w:val="5"/>
        <w:sz w:val="28"/>
      </w:rPr>
      <w:t xml:space="preserve"> </w:t>
    </w:r>
    <w:r>
      <w:rPr>
        <w:color w:val="1C4D86"/>
        <w:sz w:val="28"/>
      </w:rPr>
      <w:t>Drive,</w:t>
    </w:r>
    <w:r>
      <w:rPr>
        <w:color w:val="1C4D86"/>
        <w:spacing w:val="4"/>
        <w:sz w:val="28"/>
      </w:rPr>
      <w:t xml:space="preserve"> </w:t>
    </w:r>
    <w:r>
      <w:rPr>
        <w:color w:val="1C4D86"/>
        <w:sz w:val="28"/>
      </w:rPr>
      <w:t>Camp</w:t>
    </w:r>
    <w:r>
      <w:rPr>
        <w:color w:val="1C4D86"/>
        <w:spacing w:val="5"/>
        <w:sz w:val="28"/>
      </w:rPr>
      <w:t xml:space="preserve"> </w:t>
    </w:r>
    <w:r>
      <w:rPr>
        <w:color w:val="1C4D86"/>
        <w:sz w:val="28"/>
      </w:rPr>
      <w:t>Hill,</w:t>
    </w:r>
    <w:r>
      <w:rPr>
        <w:color w:val="1C4D86"/>
        <w:spacing w:val="4"/>
        <w:sz w:val="28"/>
      </w:rPr>
      <w:t xml:space="preserve"> </w:t>
    </w:r>
    <w:r>
      <w:rPr>
        <w:color w:val="1C4D86"/>
        <w:sz w:val="28"/>
      </w:rPr>
      <w:t>PA</w:t>
    </w:r>
    <w:r>
      <w:rPr>
        <w:color w:val="1C4D86"/>
        <w:spacing w:val="5"/>
        <w:sz w:val="28"/>
      </w:rPr>
      <w:t xml:space="preserve"> </w:t>
    </w:r>
    <w:r>
      <w:rPr>
        <w:color w:val="1C4D86"/>
        <w:sz w:val="28"/>
      </w:rPr>
      <w:t>17011</w:t>
    </w:r>
  </w:p>
  <w:p w14:paraId="33662A1C" w14:textId="77777777" w:rsidR="00337459" w:rsidRDefault="00337459" w:rsidP="00337459">
    <w:pPr>
      <w:pStyle w:val="BodyText"/>
      <w:tabs>
        <w:tab w:val="left" w:pos="6655"/>
        <w:tab w:val="left" w:pos="8783"/>
      </w:tabs>
      <w:spacing w:before="53"/>
      <w:ind w:left="2680"/>
    </w:pPr>
    <w:r>
      <w:rPr>
        <w:color w:val="1C4D86"/>
      </w:rPr>
      <w:t>Voice:</w:t>
    </w:r>
    <w:r>
      <w:rPr>
        <w:color w:val="1C4D86"/>
        <w:spacing w:val="-1"/>
      </w:rPr>
      <w:t xml:space="preserve"> </w:t>
    </w:r>
    <w:r>
      <w:rPr>
        <w:color w:val="1C4D86"/>
      </w:rPr>
      <w:t>(717)</w:t>
    </w:r>
    <w:r>
      <w:rPr>
        <w:color w:val="1C4D86"/>
        <w:spacing w:val="-1"/>
      </w:rPr>
      <w:t xml:space="preserve"> </w:t>
    </w:r>
    <w:r>
      <w:rPr>
        <w:color w:val="1C4D86"/>
      </w:rPr>
      <w:t>975-2004 or</w:t>
    </w:r>
    <w:r>
      <w:rPr>
        <w:color w:val="1C4D86"/>
        <w:spacing w:val="-1"/>
      </w:rPr>
      <w:t xml:space="preserve"> </w:t>
    </w:r>
    <w:r>
      <w:rPr>
        <w:color w:val="1C4D86"/>
      </w:rPr>
      <w:t>(888) 250-5175</w:t>
    </w:r>
    <w:r>
      <w:rPr>
        <w:color w:val="1C4D86"/>
      </w:rPr>
      <w:tab/>
    </w:r>
    <w:r>
      <w:rPr>
        <w:color w:val="1C4D86"/>
        <w:spacing w:val="-1"/>
      </w:rPr>
      <w:t>TTY:</w:t>
    </w:r>
    <w:r>
      <w:rPr>
        <w:color w:val="1C4D86"/>
        <w:spacing w:val="-13"/>
      </w:rPr>
      <w:t xml:space="preserve"> </w:t>
    </w:r>
    <w:r>
      <w:rPr>
        <w:color w:val="1C4D86"/>
        <w:spacing w:val="-1"/>
      </w:rPr>
      <w:t>(888)</w:t>
    </w:r>
    <w:r>
      <w:rPr>
        <w:color w:val="1C4D86"/>
        <w:spacing w:val="-12"/>
      </w:rPr>
      <w:t xml:space="preserve"> </w:t>
    </w:r>
    <w:r>
      <w:rPr>
        <w:color w:val="1C4D86"/>
      </w:rPr>
      <w:t>559-2658</w:t>
    </w:r>
    <w:r>
      <w:rPr>
        <w:color w:val="1C4D86"/>
      </w:rPr>
      <w:tab/>
      <w:t>Fax:</w:t>
    </w:r>
    <w:r>
      <w:rPr>
        <w:color w:val="1C4D86"/>
        <w:spacing w:val="-8"/>
      </w:rPr>
      <w:t xml:space="preserve"> </w:t>
    </w:r>
    <w:r>
      <w:rPr>
        <w:color w:val="1C4D86"/>
      </w:rPr>
      <w:t>(888)</w:t>
    </w:r>
    <w:r>
      <w:rPr>
        <w:color w:val="1C4D86"/>
        <w:spacing w:val="-9"/>
      </w:rPr>
      <w:t xml:space="preserve"> </w:t>
    </w:r>
    <w:r>
      <w:rPr>
        <w:color w:val="1C4D86"/>
      </w:rPr>
      <w:t>524-9282</w:t>
    </w:r>
  </w:p>
  <w:p w14:paraId="716A4AC9" w14:textId="193682F0" w:rsidR="00337459" w:rsidRDefault="00337459" w:rsidP="00337459">
    <w:pPr>
      <w:pStyle w:val="BodyText"/>
      <w:tabs>
        <w:tab w:val="left" w:pos="6700"/>
      </w:tabs>
      <w:spacing w:before="40"/>
      <w:ind w:left="2679"/>
    </w:pPr>
    <w:r>
      <w:rPr>
        <w:color w:val="1C4D86"/>
        <w:w w:val="105"/>
      </w:rPr>
      <w:t>Email:</w:t>
    </w:r>
    <w:r>
      <w:rPr>
        <w:color w:val="1C4D86"/>
        <w:spacing w:val="-11"/>
        <w:w w:val="105"/>
      </w:rPr>
      <w:t xml:space="preserve"> </w:t>
    </w:r>
    <w:hyperlink r:id="rId2">
      <w:r w:rsidRPr="00064196">
        <w:rPr>
          <w:color w:val="0070C0"/>
          <w:w w:val="105"/>
        </w:rPr>
        <w:t>parc@parehabilitationcouncil.org</w:t>
      </w:r>
    </w:hyperlink>
    <w:r>
      <w:rPr>
        <w:color w:val="1C4D86"/>
        <w:w w:val="105"/>
      </w:rPr>
      <w:tab/>
    </w:r>
    <w:r>
      <w:rPr>
        <w:color w:val="1C4D86"/>
        <w:spacing w:val="-1"/>
        <w:w w:val="105"/>
      </w:rPr>
      <w:t>Website:</w:t>
    </w:r>
    <w:r>
      <w:rPr>
        <w:color w:val="1C4D86"/>
        <w:spacing w:val="-11"/>
        <w:w w:val="105"/>
      </w:rPr>
      <w:t xml:space="preserve"> </w:t>
    </w:r>
    <w:hyperlink r:id="rId3" w:history="1">
      <w:r w:rsidRPr="00064196">
        <w:rPr>
          <w:rStyle w:val="Hyperlink"/>
          <w:color w:val="0070C0"/>
          <w:spacing w:val="-1"/>
          <w:w w:val="105"/>
          <w:u w:val="none"/>
        </w:rPr>
        <w:t>par</w:t>
      </w:r>
      <w:r w:rsidR="000A0740" w:rsidRPr="000A0740">
        <w:rPr>
          <w:rStyle w:val="Hyperlink"/>
          <w:color w:val="0070C0"/>
          <w:spacing w:val="-1"/>
          <w:w w:val="105"/>
          <w:u w:val="none"/>
        </w:rPr>
        <w:t>ehabilitationcouncil.org</w:t>
      </w:r>
    </w:hyperlink>
  </w:p>
  <w:p w14:paraId="5C2FE525" w14:textId="77777777" w:rsidR="00337459" w:rsidRDefault="003374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68C9"/>
    <w:multiLevelType w:val="hybridMultilevel"/>
    <w:tmpl w:val="F97C9296"/>
    <w:lvl w:ilvl="0" w:tplc="39DE7D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652C36"/>
    <w:multiLevelType w:val="hybridMultilevel"/>
    <w:tmpl w:val="FA32D726"/>
    <w:lvl w:ilvl="0" w:tplc="EF180BE6">
      <w:start w:val="1"/>
      <w:numFmt w:val="decimal"/>
      <w:lvlText w:val="%1.)"/>
      <w:lvlJc w:val="left"/>
      <w:pPr>
        <w:ind w:left="1485" w:hanging="72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 w15:restartNumberingAfterBreak="0">
    <w:nsid w:val="01AB2F3F"/>
    <w:multiLevelType w:val="hybridMultilevel"/>
    <w:tmpl w:val="7D84D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AE2324"/>
    <w:multiLevelType w:val="hybridMultilevel"/>
    <w:tmpl w:val="A6C66B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28B3218"/>
    <w:multiLevelType w:val="hybridMultilevel"/>
    <w:tmpl w:val="092C3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131A91"/>
    <w:multiLevelType w:val="hybridMultilevel"/>
    <w:tmpl w:val="6F769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9F551F"/>
    <w:multiLevelType w:val="hybridMultilevel"/>
    <w:tmpl w:val="8264AF78"/>
    <w:lvl w:ilvl="0" w:tplc="1D60502A">
      <w:start w:val="1"/>
      <w:numFmt w:val="decimal"/>
      <w:lvlText w:val="%1)"/>
      <w:lvlJc w:val="left"/>
      <w:pPr>
        <w:ind w:left="925" w:hanging="812"/>
      </w:pPr>
      <w:rPr>
        <w:rFonts w:ascii="Calibri" w:eastAsia="Calibri" w:hAnsi="Calibri" w:cs="Calibri" w:hint="default"/>
        <w:b w:val="0"/>
        <w:bCs w:val="0"/>
        <w:i w:val="0"/>
        <w:iCs w:val="0"/>
        <w:spacing w:val="-1"/>
        <w:w w:val="100"/>
        <w:sz w:val="48"/>
        <w:szCs w:val="48"/>
        <w:lang w:val="en-US" w:eastAsia="en-US" w:bidi="ar-SA"/>
      </w:rPr>
    </w:lvl>
    <w:lvl w:ilvl="1" w:tplc="EB92C2CA">
      <w:start w:val="1"/>
      <w:numFmt w:val="lowerLetter"/>
      <w:lvlText w:val="%2)"/>
      <w:lvlJc w:val="left"/>
      <w:pPr>
        <w:ind w:left="2012" w:hanging="315"/>
      </w:pPr>
      <w:rPr>
        <w:rFonts w:ascii="Calibri" w:eastAsia="Calibri" w:hAnsi="Calibri" w:cs="Calibri" w:hint="default"/>
        <w:b w:val="0"/>
        <w:bCs w:val="0"/>
        <w:i w:val="0"/>
        <w:iCs w:val="0"/>
        <w:color w:val="333333"/>
        <w:w w:val="100"/>
        <w:sz w:val="38"/>
        <w:szCs w:val="38"/>
        <w:lang w:val="en-US" w:eastAsia="en-US" w:bidi="ar-SA"/>
      </w:rPr>
    </w:lvl>
    <w:lvl w:ilvl="2" w:tplc="3E0814AE">
      <w:numFmt w:val="bullet"/>
      <w:lvlText w:val="•"/>
      <w:lvlJc w:val="left"/>
      <w:pPr>
        <w:ind w:left="3700" w:hanging="315"/>
      </w:pPr>
      <w:rPr>
        <w:rFonts w:hint="default"/>
        <w:lang w:val="en-US" w:eastAsia="en-US" w:bidi="ar-SA"/>
      </w:rPr>
    </w:lvl>
    <w:lvl w:ilvl="3" w:tplc="D41A9DD0">
      <w:numFmt w:val="bullet"/>
      <w:lvlText w:val="•"/>
      <w:lvlJc w:val="left"/>
      <w:pPr>
        <w:ind w:left="5380" w:hanging="315"/>
      </w:pPr>
      <w:rPr>
        <w:rFonts w:hint="default"/>
        <w:lang w:val="en-US" w:eastAsia="en-US" w:bidi="ar-SA"/>
      </w:rPr>
    </w:lvl>
    <w:lvl w:ilvl="4" w:tplc="B9965300">
      <w:numFmt w:val="bullet"/>
      <w:lvlText w:val="•"/>
      <w:lvlJc w:val="left"/>
      <w:pPr>
        <w:ind w:left="7060" w:hanging="315"/>
      </w:pPr>
      <w:rPr>
        <w:rFonts w:hint="default"/>
        <w:lang w:val="en-US" w:eastAsia="en-US" w:bidi="ar-SA"/>
      </w:rPr>
    </w:lvl>
    <w:lvl w:ilvl="5" w:tplc="7B8E76AA">
      <w:numFmt w:val="bullet"/>
      <w:lvlText w:val="•"/>
      <w:lvlJc w:val="left"/>
      <w:pPr>
        <w:ind w:left="8740" w:hanging="315"/>
      </w:pPr>
      <w:rPr>
        <w:rFonts w:hint="default"/>
        <w:lang w:val="en-US" w:eastAsia="en-US" w:bidi="ar-SA"/>
      </w:rPr>
    </w:lvl>
    <w:lvl w:ilvl="6" w:tplc="DC065748">
      <w:numFmt w:val="bullet"/>
      <w:lvlText w:val="•"/>
      <w:lvlJc w:val="left"/>
      <w:pPr>
        <w:ind w:left="10420" w:hanging="315"/>
      </w:pPr>
      <w:rPr>
        <w:rFonts w:hint="default"/>
        <w:lang w:val="en-US" w:eastAsia="en-US" w:bidi="ar-SA"/>
      </w:rPr>
    </w:lvl>
    <w:lvl w:ilvl="7" w:tplc="E82A158C">
      <w:numFmt w:val="bullet"/>
      <w:lvlText w:val="•"/>
      <w:lvlJc w:val="left"/>
      <w:pPr>
        <w:ind w:left="12100" w:hanging="315"/>
      </w:pPr>
      <w:rPr>
        <w:rFonts w:hint="default"/>
        <w:lang w:val="en-US" w:eastAsia="en-US" w:bidi="ar-SA"/>
      </w:rPr>
    </w:lvl>
    <w:lvl w:ilvl="8" w:tplc="07BE69DC">
      <w:numFmt w:val="bullet"/>
      <w:lvlText w:val="•"/>
      <w:lvlJc w:val="left"/>
      <w:pPr>
        <w:ind w:left="13780" w:hanging="315"/>
      </w:pPr>
      <w:rPr>
        <w:rFonts w:hint="default"/>
        <w:lang w:val="en-US" w:eastAsia="en-US" w:bidi="ar-SA"/>
      </w:rPr>
    </w:lvl>
  </w:abstractNum>
  <w:abstractNum w:abstractNumId="7" w15:restartNumberingAfterBreak="0">
    <w:nsid w:val="09A063EC"/>
    <w:multiLevelType w:val="hybridMultilevel"/>
    <w:tmpl w:val="671C12FC"/>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443003F"/>
    <w:multiLevelType w:val="hybridMultilevel"/>
    <w:tmpl w:val="64EE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241976"/>
    <w:multiLevelType w:val="hybridMultilevel"/>
    <w:tmpl w:val="EE889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781DFA"/>
    <w:multiLevelType w:val="hybridMultilevel"/>
    <w:tmpl w:val="3EB62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56735B"/>
    <w:multiLevelType w:val="hybridMultilevel"/>
    <w:tmpl w:val="30E40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E25174"/>
    <w:multiLevelType w:val="hybridMultilevel"/>
    <w:tmpl w:val="3C842182"/>
    <w:lvl w:ilvl="0" w:tplc="03042340">
      <w:start w:val="1"/>
      <w:numFmt w:val="lowerLetter"/>
      <w:lvlText w:val="%1)"/>
      <w:lvlJc w:val="left"/>
      <w:pPr>
        <w:ind w:left="2012" w:hanging="315"/>
      </w:pPr>
      <w:rPr>
        <w:rFonts w:ascii="Calibri" w:eastAsia="Calibri" w:hAnsi="Calibri" w:cs="Calibri" w:hint="default"/>
        <w:b w:val="0"/>
        <w:bCs w:val="0"/>
        <w:i w:val="0"/>
        <w:iCs w:val="0"/>
        <w:color w:val="333333"/>
        <w:spacing w:val="-1"/>
        <w:w w:val="100"/>
        <w:sz w:val="38"/>
        <w:szCs w:val="38"/>
        <w:lang w:val="en-US" w:eastAsia="en-US" w:bidi="ar-SA"/>
      </w:rPr>
    </w:lvl>
    <w:lvl w:ilvl="1" w:tplc="A7806ADA">
      <w:numFmt w:val="bullet"/>
      <w:lvlText w:val="•"/>
      <w:lvlJc w:val="left"/>
      <w:pPr>
        <w:ind w:left="3532" w:hanging="315"/>
      </w:pPr>
      <w:rPr>
        <w:rFonts w:hint="default"/>
        <w:lang w:val="en-US" w:eastAsia="en-US" w:bidi="ar-SA"/>
      </w:rPr>
    </w:lvl>
    <w:lvl w:ilvl="2" w:tplc="B7D84ADE">
      <w:numFmt w:val="bullet"/>
      <w:lvlText w:val="•"/>
      <w:lvlJc w:val="left"/>
      <w:pPr>
        <w:ind w:left="5044" w:hanging="315"/>
      </w:pPr>
      <w:rPr>
        <w:rFonts w:hint="default"/>
        <w:lang w:val="en-US" w:eastAsia="en-US" w:bidi="ar-SA"/>
      </w:rPr>
    </w:lvl>
    <w:lvl w:ilvl="3" w:tplc="911C7F2C">
      <w:numFmt w:val="bullet"/>
      <w:lvlText w:val="•"/>
      <w:lvlJc w:val="left"/>
      <w:pPr>
        <w:ind w:left="6556" w:hanging="315"/>
      </w:pPr>
      <w:rPr>
        <w:rFonts w:hint="default"/>
        <w:lang w:val="en-US" w:eastAsia="en-US" w:bidi="ar-SA"/>
      </w:rPr>
    </w:lvl>
    <w:lvl w:ilvl="4" w:tplc="630087E8">
      <w:numFmt w:val="bullet"/>
      <w:lvlText w:val="•"/>
      <w:lvlJc w:val="left"/>
      <w:pPr>
        <w:ind w:left="8068" w:hanging="315"/>
      </w:pPr>
      <w:rPr>
        <w:rFonts w:hint="default"/>
        <w:lang w:val="en-US" w:eastAsia="en-US" w:bidi="ar-SA"/>
      </w:rPr>
    </w:lvl>
    <w:lvl w:ilvl="5" w:tplc="753016E4">
      <w:numFmt w:val="bullet"/>
      <w:lvlText w:val="•"/>
      <w:lvlJc w:val="left"/>
      <w:pPr>
        <w:ind w:left="9580" w:hanging="315"/>
      </w:pPr>
      <w:rPr>
        <w:rFonts w:hint="default"/>
        <w:lang w:val="en-US" w:eastAsia="en-US" w:bidi="ar-SA"/>
      </w:rPr>
    </w:lvl>
    <w:lvl w:ilvl="6" w:tplc="7046CE58">
      <w:numFmt w:val="bullet"/>
      <w:lvlText w:val="•"/>
      <w:lvlJc w:val="left"/>
      <w:pPr>
        <w:ind w:left="11092" w:hanging="315"/>
      </w:pPr>
      <w:rPr>
        <w:rFonts w:hint="default"/>
        <w:lang w:val="en-US" w:eastAsia="en-US" w:bidi="ar-SA"/>
      </w:rPr>
    </w:lvl>
    <w:lvl w:ilvl="7" w:tplc="B8C28076">
      <w:numFmt w:val="bullet"/>
      <w:lvlText w:val="•"/>
      <w:lvlJc w:val="left"/>
      <w:pPr>
        <w:ind w:left="12604" w:hanging="315"/>
      </w:pPr>
      <w:rPr>
        <w:rFonts w:hint="default"/>
        <w:lang w:val="en-US" w:eastAsia="en-US" w:bidi="ar-SA"/>
      </w:rPr>
    </w:lvl>
    <w:lvl w:ilvl="8" w:tplc="D3DE6CBE">
      <w:numFmt w:val="bullet"/>
      <w:lvlText w:val="•"/>
      <w:lvlJc w:val="left"/>
      <w:pPr>
        <w:ind w:left="14116" w:hanging="315"/>
      </w:pPr>
      <w:rPr>
        <w:rFonts w:hint="default"/>
        <w:lang w:val="en-US" w:eastAsia="en-US" w:bidi="ar-SA"/>
      </w:rPr>
    </w:lvl>
  </w:abstractNum>
  <w:abstractNum w:abstractNumId="13" w15:restartNumberingAfterBreak="0">
    <w:nsid w:val="18F517AB"/>
    <w:multiLevelType w:val="hybridMultilevel"/>
    <w:tmpl w:val="726AB7C2"/>
    <w:lvl w:ilvl="0" w:tplc="2A64B5EE">
      <w:start w:val="1"/>
      <w:numFmt w:val="lowerLetter"/>
      <w:lvlText w:val="%1)"/>
      <w:lvlJc w:val="left"/>
      <w:pPr>
        <w:ind w:left="2012" w:hanging="315"/>
      </w:pPr>
      <w:rPr>
        <w:rFonts w:ascii="Calibri" w:eastAsia="Calibri" w:hAnsi="Calibri" w:cs="Calibri" w:hint="default"/>
        <w:b w:val="0"/>
        <w:bCs w:val="0"/>
        <w:i w:val="0"/>
        <w:iCs w:val="0"/>
        <w:color w:val="333333"/>
        <w:w w:val="100"/>
        <w:sz w:val="38"/>
        <w:szCs w:val="38"/>
        <w:lang w:val="en-US" w:eastAsia="en-US" w:bidi="ar-SA"/>
      </w:rPr>
    </w:lvl>
    <w:lvl w:ilvl="1" w:tplc="FB0206AC">
      <w:numFmt w:val="bullet"/>
      <w:lvlText w:val="•"/>
      <w:lvlJc w:val="left"/>
      <w:pPr>
        <w:ind w:left="3532" w:hanging="315"/>
      </w:pPr>
      <w:rPr>
        <w:rFonts w:hint="default"/>
        <w:lang w:val="en-US" w:eastAsia="en-US" w:bidi="ar-SA"/>
      </w:rPr>
    </w:lvl>
    <w:lvl w:ilvl="2" w:tplc="5D202442">
      <w:numFmt w:val="bullet"/>
      <w:lvlText w:val="•"/>
      <w:lvlJc w:val="left"/>
      <w:pPr>
        <w:ind w:left="5044" w:hanging="315"/>
      </w:pPr>
      <w:rPr>
        <w:rFonts w:hint="default"/>
        <w:lang w:val="en-US" w:eastAsia="en-US" w:bidi="ar-SA"/>
      </w:rPr>
    </w:lvl>
    <w:lvl w:ilvl="3" w:tplc="5ECC26A4">
      <w:numFmt w:val="bullet"/>
      <w:lvlText w:val="•"/>
      <w:lvlJc w:val="left"/>
      <w:pPr>
        <w:ind w:left="6556" w:hanging="315"/>
      </w:pPr>
      <w:rPr>
        <w:rFonts w:hint="default"/>
        <w:lang w:val="en-US" w:eastAsia="en-US" w:bidi="ar-SA"/>
      </w:rPr>
    </w:lvl>
    <w:lvl w:ilvl="4" w:tplc="ADAADF78">
      <w:numFmt w:val="bullet"/>
      <w:lvlText w:val="•"/>
      <w:lvlJc w:val="left"/>
      <w:pPr>
        <w:ind w:left="8068" w:hanging="315"/>
      </w:pPr>
      <w:rPr>
        <w:rFonts w:hint="default"/>
        <w:lang w:val="en-US" w:eastAsia="en-US" w:bidi="ar-SA"/>
      </w:rPr>
    </w:lvl>
    <w:lvl w:ilvl="5" w:tplc="B8285168">
      <w:numFmt w:val="bullet"/>
      <w:lvlText w:val="•"/>
      <w:lvlJc w:val="left"/>
      <w:pPr>
        <w:ind w:left="9580" w:hanging="315"/>
      </w:pPr>
      <w:rPr>
        <w:rFonts w:hint="default"/>
        <w:lang w:val="en-US" w:eastAsia="en-US" w:bidi="ar-SA"/>
      </w:rPr>
    </w:lvl>
    <w:lvl w:ilvl="6" w:tplc="5EB00E8E">
      <w:numFmt w:val="bullet"/>
      <w:lvlText w:val="•"/>
      <w:lvlJc w:val="left"/>
      <w:pPr>
        <w:ind w:left="11092" w:hanging="315"/>
      </w:pPr>
      <w:rPr>
        <w:rFonts w:hint="default"/>
        <w:lang w:val="en-US" w:eastAsia="en-US" w:bidi="ar-SA"/>
      </w:rPr>
    </w:lvl>
    <w:lvl w:ilvl="7" w:tplc="BD202E88">
      <w:numFmt w:val="bullet"/>
      <w:lvlText w:val="•"/>
      <w:lvlJc w:val="left"/>
      <w:pPr>
        <w:ind w:left="12604" w:hanging="315"/>
      </w:pPr>
      <w:rPr>
        <w:rFonts w:hint="default"/>
        <w:lang w:val="en-US" w:eastAsia="en-US" w:bidi="ar-SA"/>
      </w:rPr>
    </w:lvl>
    <w:lvl w:ilvl="8" w:tplc="7B0C03A8">
      <w:numFmt w:val="bullet"/>
      <w:lvlText w:val="•"/>
      <w:lvlJc w:val="left"/>
      <w:pPr>
        <w:ind w:left="14116" w:hanging="315"/>
      </w:pPr>
      <w:rPr>
        <w:rFonts w:hint="default"/>
        <w:lang w:val="en-US" w:eastAsia="en-US" w:bidi="ar-SA"/>
      </w:rPr>
    </w:lvl>
  </w:abstractNum>
  <w:abstractNum w:abstractNumId="14" w15:restartNumberingAfterBreak="0">
    <w:nsid w:val="1CAA4DAF"/>
    <w:multiLevelType w:val="multilevel"/>
    <w:tmpl w:val="15E8A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C72B2E"/>
    <w:multiLevelType w:val="hybridMultilevel"/>
    <w:tmpl w:val="92D0D15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04B197D"/>
    <w:multiLevelType w:val="hybridMultilevel"/>
    <w:tmpl w:val="220A3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3E9540D"/>
    <w:multiLevelType w:val="hybridMultilevel"/>
    <w:tmpl w:val="EA7AE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9904D2"/>
    <w:multiLevelType w:val="hybridMultilevel"/>
    <w:tmpl w:val="08A05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3203DA"/>
    <w:multiLevelType w:val="hybridMultilevel"/>
    <w:tmpl w:val="E1F4CFB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B">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0" w15:restartNumberingAfterBreak="0">
    <w:nsid w:val="3326796D"/>
    <w:multiLevelType w:val="hybridMultilevel"/>
    <w:tmpl w:val="2F2620C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8665CC6"/>
    <w:multiLevelType w:val="hybridMultilevel"/>
    <w:tmpl w:val="C0CCC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D4304F"/>
    <w:multiLevelType w:val="hybridMultilevel"/>
    <w:tmpl w:val="22C0AC72"/>
    <w:lvl w:ilvl="0" w:tplc="FD96304A">
      <w:numFmt w:val="bullet"/>
      <w:lvlText w:val="•"/>
      <w:lvlJc w:val="left"/>
      <w:pPr>
        <w:ind w:left="654" w:hanging="360"/>
      </w:pPr>
      <w:rPr>
        <w:rFonts w:ascii="Arial" w:eastAsia="Arial" w:hAnsi="Arial" w:cs="Arial" w:hint="default"/>
        <w:b w:val="0"/>
        <w:bCs w:val="0"/>
        <w:i w:val="0"/>
        <w:iCs w:val="0"/>
        <w:w w:val="99"/>
        <w:sz w:val="32"/>
        <w:szCs w:val="32"/>
        <w:lang w:val="en-US" w:eastAsia="en-US" w:bidi="ar-SA"/>
      </w:rPr>
    </w:lvl>
    <w:lvl w:ilvl="1" w:tplc="F54E7714">
      <w:numFmt w:val="bullet"/>
      <w:lvlText w:val="•"/>
      <w:lvlJc w:val="left"/>
      <w:pPr>
        <w:ind w:left="834" w:hanging="360"/>
      </w:pPr>
      <w:rPr>
        <w:rFonts w:ascii="Arial" w:eastAsia="Arial" w:hAnsi="Arial" w:cs="Arial" w:hint="default"/>
        <w:b w:val="0"/>
        <w:bCs w:val="0"/>
        <w:i w:val="0"/>
        <w:iCs w:val="0"/>
        <w:w w:val="99"/>
        <w:sz w:val="32"/>
        <w:szCs w:val="32"/>
        <w:lang w:val="en-US" w:eastAsia="en-US" w:bidi="ar-SA"/>
      </w:rPr>
    </w:lvl>
    <w:lvl w:ilvl="2" w:tplc="DE2A904E">
      <w:numFmt w:val="bullet"/>
      <w:lvlText w:val="•"/>
      <w:lvlJc w:val="left"/>
      <w:pPr>
        <w:ind w:left="2651" w:hanging="360"/>
      </w:pPr>
      <w:rPr>
        <w:rFonts w:hint="default"/>
        <w:lang w:val="en-US" w:eastAsia="en-US" w:bidi="ar-SA"/>
      </w:rPr>
    </w:lvl>
    <w:lvl w:ilvl="3" w:tplc="658665F6">
      <w:numFmt w:val="bullet"/>
      <w:lvlText w:val="•"/>
      <w:lvlJc w:val="left"/>
      <w:pPr>
        <w:ind w:left="4462" w:hanging="360"/>
      </w:pPr>
      <w:rPr>
        <w:rFonts w:hint="default"/>
        <w:lang w:val="en-US" w:eastAsia="en-US" w:bidi="ar-SA"/>
      </w:rPr>
    </w:lvl>
    <w:lvl w:ilvl="4" w:tplc="F65EFFA0">
      <w:numFmt w:val="bullet"/>
      <w:lvlText w:val="•"/>
      <w:lvlJc w:val="left"/>
      <w:pPr>
        <w:ind w:left="6273" w:hanging="360"/>
      </w:pPr>
      <w:rPr>
        <w:rFonts w:hint="default"/>
        <w:lang w:val="en-US" w:eastAsia="en-US" w:bidi="ar-SA"/>
      </w:rPr>
    </w:lvl>
    <w:lvl w:ilvl="5" w:tplc="47143670">
      <w:numFmt w:val="bullet"/>
      <w:lvlText w:val="•"/>
      <w:lvlJc w:val="left"/>
      <w:pPr>
        <w:ind w:left="8084" w:hanging="360"/>
      </w:pPr>
      <w:rPr>
        <w:rFonts w:hint="default"/>
        <w:lang w:val="en-US" w:eastAsia="en-US" w:bidi="ar-SA"/>
      </w:rPr>
    </w:lvl>
    <w:lvl w:ilvl="6" w:tplc="F21CA51E">
      <w:numFmt w:val="bullet"/>
      <w:lvlText w:val="•"/>
      <w:lvlJc w:val="left"/>
      <w:pPr>
        <w:ind w:left="9895" w:hanging="360"/>
      </w:pPr>
      <w:rPr>
        <w:rFonts w:hint="default"/>
        <w:lang w:val="en-US" w:eastAsia="en-US" w:bidi="ar-SA"/>
      </w:rPr>
    </w:lvl>
    <w:lvl w:ilvl="7" w:tplc="E1C863BC">
      <w:numFmt w:val="bullet"/>
      <w:lvlText w:val="•"/>
      <w:lvlJc w:val="left"/>
      <w:pPr>
        <w:ind w:left="11706" w:hanging="360"/>
      </w:pPr>
      <w:rPr>
        <w:rFonts w:hint="default"/>
        <w:lang w:val="en-US" w:eastAsia="en-US" w:bidi="ar-SA"/>
      </w:rPr>
    </w:lvl>
    <w:lvl w:ilvl="8" w:tplc="9A6EEA3C">
      <w:numFmt w:val="bullet"/>
      <w:lvlText w:val="•"/>
      <w:lvlJc w:val="left"/>
      <w:pPr>
        <w:ind w:left="13517" w:hanging="360"/>
      </w:pPr>
      <w:rPr>
        <w:rFonts w:hint="default"/>
        <w:lang w:val="en-US" w:eastAsia="en-US" w:bidi="ar-SA"/>
      </w:rPr>
    </w:lvl>
  </w:abstractNum>
  <w:abstractNum w:abstractNumId="23" w15:restartNumberingAfterBreak="0">
    <w:nsid w:val="3ACB4D7D"/>
    <w:multiLevelType w:val="hybridMultilevel"/>
    <w:tmpl w:val="C0762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621635"/>
    <w:multiLevelType w:val="hybridMultilevel"/>
    <w:tmpl w:val="D018A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CA4EB7"/>
    <w:multiLevelType w:val="hybridMultilevel"/>
    <w:tmpl w:val="6F4C1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5C6905"/>
    <w:multiLevelType w:val="hybridMultilevel"/>
    <w:tmpl w:val="CAB2B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8374A6"/>
    <w:multiLevelType w:val="hybridMultilevel"/>
    <w:tmpl w:val="91A05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C2157E"/>
    <w:multiLevelType w:val="hybridMultilevel"/>
    <w:tmpl w:val="49C44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416984"/>
    <w:multiLevelType w:val="hybridMultilevel"/>
    <w:tmpl w:val="74DA5ED0"/>
    <w:lvl w:ilvl="0" w:tplc="C7129228">
      <w:numFmt w:val="bullet"/>
      <w:lvlText w:val="•"/>
      <w:lvlJc w:val="left"/>
      <w:pPr>
        <w:ind w:left="474" w:hanging="360"/>
      </w:pPr>
      <w:rPr>
        <w:rFonts w:ascii="Arial" w:eastAsia="Arial" w:hAnsi="Arial" w:cs="Arial" w:hint="default"/>
        <w:b w:val="0"/>
        <w:bCs w:val="0"/>
        <w:i w:val="0"/>
        <w:iCs w:val="0"/>
        <w:w w:val="99"/>
        <w:sz w:val="32"/>
        <w:szCs w:val="32"/>
        <w:lang w:val="en-US" w:eastAsia="en-US" w:bidi="ar-SA"/>
      </w:rPr>
    </w:lvl>
    <w:lvl w:ilvl="1" w:tplc="AC9C764E">
      <w:numFmt w:val="bullet"/>
      <w:lvlText w:val="•"/>
      <w:lvlJc w:val="left"/>
      <w:pPr>
        <w:ind w:left="654" w:hanging="360"/>
      </w:pPr>
      <w:rPr>
        <w:rFonts w:ascii="Arial" w:eastAsia="Arial" w:hAnsi="Arial" w:cs="Arial" w:hint="default"/>
        <w:b w:val="0"/>
        <w:bCs w:val="0"/>
        <w:i w:val="0"/>
        <w:iCs w:val="0"/>
        <w:w w:val="99"/>
        <w:sz w:val="32"/>
        <w:szCs w:val="32"/>
        <w:lang w:val="en-US" w:eastAsia="en-US" w:bidi="ar-SA"/>
      </w:rPr>
    </w:lvl>
    <w:lvl w:ilvl="2" w:tplc="30D01DF6">
      <w:numFmt w:val="bullet"/>
      <w:lvlText w:val="•"/>
      <w:lvlJc w:val="left"/>
      <w:pPr>
        <w:ind w:left="834" w:hanging="360"/>
      </w:pPr>
      <w:rPr>
        <w:rFonts w:ascii="Arial" w:eastAsia="Arial" w:hAnsi="Arial" w:cs="Arial" w:hint="default"/>
        <w:b w:val="0"/>
        <w:bCs w:val="0"/>
        <w:i w:val="0"/>
        <w:iCs w:val="0"/>
        <w:w w:val="99"/>
        <w:sz w:val="32"/>
        <w:szCs w:val="32"/>
        <w:lang w:val="en-US" w:eastAsia="en-US" w:bidi="ar-SA"/>
      </w:rPr>
    </w:lvl>
    <w:lvl w:ilvl="3" w:tplc="C3EE2356">
      <w:numFmt w:val="bullet"/>
      <w:lvlText w:val="•"/>
      <w:lvlJc w:val="left"/>
      <w:pPr>
        <w:ind w:left="2877" w:hanging="360"/>
      </w:pPr>
      <w:rPr>
        <w:rFonts w:hint="default"/>
        <w:lang w:val="en-US" w:eastAsia="en-US" w:bidi="ar-SA"/>
      </w:rPr>
    </w:lvl>
    <w:lvl w:ilvl="4" w:tplc="FB62646E">
      <w:numFmt w:val="bullet"/>
      <w:lvlText w:val="•"/>
      <w:lvlJc w:val="left"/>
      <w:pPr>
        <w:ind w:left="4915" w:hanging="360"/>
      </w:pPr>
      <w:rPr>
        <w:rFonts w:hint="default"/>
        <w:lang w:val="en-US" w:eastAsia="en-US" w:bidi="ar-SA"/>
      </w:rPr>
    </w:lvl>
    <w:lvl w:ilvl="5" w:tplc="27868EF4">
      <w:numFmt w:val="bullet"/>
      <w:lvlText w:val="•"/>
      <w:lvlJc w:val="left"/>
      <w:pPr>
        <w:ind w:left="6952" w:hanging="360"/>
      </w:pPr>
      <w:rPr>
        <w:rFonts w:hint="default"/>
        <w:lang w:val="en-US" w:eastAsia="en-US" w:bidi="ar-SA"/>
      </w:rPr>
    </w:lvl>
    <w:lvl w:ilvl="6" w:tplc="C4F6B980">
      <w:numFmt w:val="bullet"/>
      <w:lvlText w:val="•"/>
      <w:lvlJc w:val="left"/>
      <w:pPr>
        <w:ind w:left="8990" w:hanging="360"/>
      </w:pPr>
      <w:rPr>
        <w:rFonts w:hint="default"/>
        <w:lang w:val="en-US" w:eastAsia="en-US" w:bidi="ar-SA"/>
      </w:rPr>
    </w:lvl>
    <w:lvl w:ilvl="7" w:tplc="D4AC893E">
      <w:numFmt w:val="bullet"/>
      <w:lvlText w:val="•"/>
      <w:lvlJc w:val="left"/>
      <w:pPr>
        <w:ind w:left="11027" w:hanging="360"/>
      </w:pPr>
      <w:rPr>
        <w:rFonts w:hint="default"/>
        <w:lang w:val="en-US" w:eastAsia="en-US" w:bidi="ar-SA"/>
      </w:rPr>
    </w:lvl>
    <w:lvl w:ilvl="8" w:tplc="6EE812D6">
      <w:numFmt w:val="bullet"/>
      <w:lvlText w:val="•"/>
      <w:lvlJc w:val="left"/>
      <w:pPr>
        <w:ind w:left="13065" w:hanging="360"/>
      </w:pPr>
      <w:rPr>
        <w:rFonts w:hint="default"/>
        <w:lang w:val="en-US" w:eastAsia="en-US" w:bidi="ar-SA"/>
      </w:rPr>
    </w:lvl>
  </w:abstractNum>
  <w:abstractNum w:abstractNumId="30" w15:restartNumberingAfterBreak="0">
    <w:nsid w:val="4E6D762A"/>
    <w:multiLevelType w:val="hybridMultilevel"/>
    <w:tmpl w:val="D43A30E0"/>
    <w:lvl w:ilvl="0" w:tplc="04090003">
      <w:start w:val="1"/>
      <w:numFmt w:val="bullet"/>
      <w:lvlText w:val="o"/>
      <w:lvlJc w:val="left"/>
      <w:pPr>
        <w:ind w:left="189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1" w15:restartNumberingAfterBreak="0">
    <w:nsid w:val="4EDB784F"/>
    <w:multiLevelType w:val="hybridMultilevel"/>
    <w:tmpl w:val="F61AF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685B8F"/>
    <w:multiLevelType w:val="hybridMultilevel"/>
    <w:tmpl w:val="39980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9575FB"/>
    <w:multiLevelType w:val="hybridMultilevel"/>
    <w:tmpl w:val="EBBAE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952A0C"/>
    <w:multiLevelType w:val="hybridMultilevel"/>
    <w:tmpl w:val="93CC8C9E"/>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A7BA1796">
      <w:numFmt w:val="bullet"/>
      <w:lvlText w:val="•"/>
      <w:lvlJc w:val="left"/>
      <w:pPr>
        <w:ind w:left="3960" w:hanging="720"/>
      </w:pPr>
      <w:rPr>
        <w:rFonts w:ascii="Verdana" w:eastAsia="Times New Roman" w:hAnsi="Verdana"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EE470B"/>
    <w:multiLevelType w:val="hybridMultilevel"/>
    <w:tmpl w:val="E5CA2390"/>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6" w15:restartNumberingAfterBreak="0">
    <w:nsid w:val="61F6701C"/>
    <w:multiLevelType w:val="hybridMultilevel"/>
    <w:tmpl w:val="5BA42CD0"/>
    <w:lvl w:ilvl="0" w:tplc="04090005">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7" w15:restartNumberingAfterBreak="0">
    <w:nsid w:val="62151E1F"/>
    <w:multiLevelType w:val="hybridMultilevel"/>
    <w:tmpl w:val="620868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AEF2FA9"/>
    <w:multiLevelType w:val="hybridMultilevel"/>
    <w:tmpl w:val="660AEB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AF165C9"/>
    <w:multiLevelType w:val="hybridMultilevel"/>
    <w:tmpl w:val="7BAAA070"/>
    <w:lvl w:ilvl="0" w:tplc="5AB666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BC64E86"/>
    <w:multiLevelType w:val="hybridMultilevel"/>
    <w:tmpl w:val="4E300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DB56E1"/>
    <w:multiLevelType w:val="hybridMultilevel"/>
    <w:tmpl w:val="84F89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D33502"/>
    <w:multiLevelType w:val="hybridMultilevel"/>
    <w:tmpl w:val="261C5CAE"/>
    <w:lvl w:ilvl="0" w:tplc="7B3C4CD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BFB203C"/>
    <w:multiLevelType w:val="hybridMultilevel"/>
    <w:tmpl w:val="C838BF20"/>
    <w:lvl w:ilvl="0" w:tplc="68DE86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C18075F"/>
    <w:multiLevelType w:val="hybridMultilevel"/>
    <w:tmpl w:val="ED0C9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5136A4"/>
    <w:multiLevelType w:val="hybridMultilevel"/>
    <w:tmpl w:val="E092E2B6"/>
    <w:lvl w:ilvl="0" w:tplc="04090005">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num w:numId="1" w16cid:durableId="1749644473">
    <w:abstractNumId w:val="16"/>
  </w:num>
  <w:num w:numId="2" w16cid:durableId="930119630">
    <w:abstractNumId w:val="34"/>
  </w:num>
  <w:num w:numId="3" w16cid:durableId="519009108">
    <w:abstractNumId w:val="3"/>
  </w:num>
  <w:num w:numId="4" w16cid:durableId="471293113">
    <w:abstractNumId w:val="21"/>
  </w:num>
  <w:num w:numId="5" w16cid:durableId="825244523">
    <w:abstractNumId w:val="18"/>
  </w:num>
  <w:num w:numId="6" w16cid:durableId="164632845">
    <w:abstractNumId w:val="26"/>
  </w:num>
  <w:num w:numId="7" w16cid:durableId="2003191097">
    <w:abstractNumId w:val="32"/>
  </w:num>
  <w:num w:numId="8" w16cid:durableId="340816832">
    <w:abstractNumId w:val="40"/>
  </w:num>
  <w:num w:numId="9" w16cid:durableId="1318654563">
    <w:abstractNumId w:val="2"/>
  </w:num>
  <w:num w:numId="10" w16cid:durableId="1686590910">
    <w:abstractNumId w:val="17"/>
  </w:num>
  <w:num w:numId="11" w16cid:durableId="48459308">
    <w:abstractNumId w:val="13"/>
  </w:num>
  <w:num w:numId="12" w16cid:durableId="1572882585">
    <w:abstractNumId w:val="12"/>
  </w:num>
  <w:num w:numId="13" w16cid:durableId="1305164645">
    <w:abstractNumId w:val="6"/>
  </w:num>
  <w:num w:numId="14" w16cid:durableId="724375323">
    <w:abstractNumId w:val="29"/>
  </w:num>
  <w:num w:numId="15" w16cid:durableId="690376803">
    <w:abstractNumId w:val="22"/>
  </w:num>
  <w:num w:numId="16" w16cid:durableId="1605191262">
    <w:abstractNumId w:val="19"/>
  </w:num>
  <w:num w:numId="17" w16cid:durableId="562954454">
    <w:abstractNumId w:val="23"/>
  </w:num>
  <w:num w:numId="18" w16cid:durableId="323050311">
    <w:abstractNumId w:val="5"/>
  </w:num>
  <w:num w:numId="19" w16cid:durableId="1687363146">
    <w:abstractNumId w:val="25"/>
  </w:num>
  <w:num w:numId="20" w16cid:durableId="12271131">
    <w:abstractNumId w:val="33"/>
  </w:num>
  <w:num w:numId="21" w16cid:durableId="1494103418">
    <w:abstractNumId w:val="28"/>
  </w:num>
  <w:num w:numId="22" w16cid:durableId="1905725761">
    <w:abstractNumId w:val="9"/>
  </w:num>
  <w:num w:numId="23" w16cid:durableId="1900629711">
    <w:abstractNumId w:val="11"/>
  </w:num>
  <w:num w:numId="24" w16cid:durableId="1237596959">
    <w:abstractNumId w:val="27"/>
  </w:num>
  <w:num w:numId="25" w16cid:durableId="899754569">
    <w:abstractNumId w:val="41"/>
  </w:num>
  <w:num w:numId="26" w16cid:durableId="1249774843">
    <w:abstractNumId w:val="24"/>
  </w:num>
  <w:num w:numId="27" w16cid:durableId="806700531">
    <w:abstractNumId w:val="31"/>
  </w:num>
  <w:num w:numId="28" w16cid:durableId="1868828841">
    <w:abstractNumId w:val="14"/>
  </w:num>
  <w:num w:numId="29" w16cid:durableId="1939174098">
    <w:abstractNumId w:val="1"/>
  </w:num>
  <w:num w:numId="30" w16cid:durableId="1115292633">
    <w:abstractNumId w:val="42"/>
  </w:num>
  <w:num w:numId="31" w16cid:durableId="881094531">
    <w:abstractNumId w:val="43"/>
  </w:num>
  <w:num w:numId="32" w16cid:durableId="1726486303">
    <w:abstractNumId w:val="39"/>
  </w:num>
  <w:num w:numId="33" w16cid:durableId="1800146217">
    <w:abstractNumId w:val="0"/>
  </w:num>
  <w:num w:numId="34" w16cid:durableId="2117092031">
    <w:abstractNumId w:val="38"/>
  </w:num>
  <w:num w:numId="35" w16cid:durableId="973678127">
    <w:abstractNumId w:val="15"/>
  </w:num>
  <w:num w:numId="36" w16cid:durableId="712081000">
    <w:abstractNumId w:val="31"/>
  </w:num>
  <w:num w:numId="37" w16cid:durableId="1571576358">
    <w:abstractNumId w:val="7"/>
  </w:num>
  <w:num w:numId="38" w16cid:durableId="1025443490">
    <w:abstractNumId w:val="8"/>
  </w:num>
  <w:num w:numId="39" w16cid:durableId="1185897347">
    <w:abstractNumId w:val="44"/>
  </w:num>
  <w:num w:numId="40" w16cid:durableId="1497845359">
    <w:abstractNumId w:val="20"/>
  </w:num>
  <w:num w:numId="41" w16cid:durableId="2018579493">
    <w:abstractNumId w:val="45"/>
  </w:num>
  <w:num w:numId="42" w16cid:durableId="1456489285">
    <w:abstractNumId w:val="36"/>
  </w:num>
  <w:num w:numId="43" w16cid:durableId="517161530">
    <w:abstractNumId w:val="37"/>
  </w:num>
  <w:num w:numId="44" w16cid:durableId="1879198716">
    <w:abstractNumId w:val="30"/>
  </w:num>
  <w:num w:numId="45" w16cid:durableId="1692608654">
    <w:abstractNumId w:val="4"/>
  </w:num>
  <w:num w:numId="46" w16cid:durableId="1855194193">
    <w:abstractNumId w:val="35"/>
  </w:num>
  <w:num w:numId="47" w16cid:durableId="5732488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63C"/>
    <w:rsid w:val="000025FB"/>
    <w:rsid w:val="00005CD0"/>
    <w:rsid w:val="00007ABB"/>
    <w:rsid w:val="00010269"/>
    <w:rsid w:val="00012F71"/>
    <w:rsid w:val="000218B0"/>
    <w:rsid w:val="0002776C"/>
    <w:rsid w:val="000310FB"/>
    <w:rsid w:val="00040140"/>
    <w:rsid w:val="0005229A"/>
    <w:rsid w:val="00064196"/>
    <w:rsid w:val="00072047"/>
    <w:rsid w:val="000770EA"/>
    <w:rsid w:val="00081940"/>
    <w:rsid w:val="00081E62"/>
    <w:rsid w:val="00084990"/>
    <w:rsid w:val="000A0740"/>
    <w:rsid w:val="000A22F5"/>
    <w:rsid w:val="000A2724"/>
    <w:rsid w:val="000A7AA0"/>
    <w:rsid w:val="000B1870"/>
    <w:rsid w:val="000B40BB"/>
    <w:rsid w:val="000C221D"/>
    <w:rsid w:val="000D2889"/>
    <w:rsid w:val="000F6A8D"/>
    <w:rsid w:val="001031E0"/>
    <w:rsid w:val="00104204"/>
    <w:rsid w:val="001048D2"/>
    <w:rsid w:val="00107219"/>
    <w:rsid w:val="001144CE"/>
    <w:rsid w:val="001144F2"/>
    <w:rsid w:val="001159B7"/>
    <w:rsid w:val="00143DA7"/>
    <w:rsid w:val="00147835"/>
    <w:rsid w:val="0015318B"/>
    <w:rsid w:val="0015435A"/>
    <w:rsid w:val="0015522E"/>
    <w:rsid w:val="00164153"/>
    <w:rsid w:val="001716DF"/>
    <w:rsid w:val="001771D8"/>
    <w:rsid w:val="00177A97"/>
    <w:rsid w:val="00183122"/>
    <w:rsid w:val="00185099"/>
    <w:rsid w:val="00196EC3"/>
    <w:rsid w:val="001A5212"/>
    <w:rsid w:val="001A7976"/>
    <w:rsid w:val="001D33EA"/>
    <w:rsid w:val="001E11D4"/>
    <w:rsid w:val="001F7FBC"/>
    <w:rsid w:val="00201545"/>
    <w:rsid w:val="00206A1F"/>
    <w:rsid w:val="002138C8"/>
    <w:rsid w:val="00214F61"/>
    <w:rsid w:val="00233C24"/>
    <w:rsid w:val="00247A92"/>
    <w:rsid w:val="0026177C"/>
    <w:rsid w:val="002667BD"/>
    <w:rsid w:val="002745F6"/>
    <w:rsid w:val="00283962"/>
    <w:rsid w:val="002A02D6"/>
    <w:rsid w:val="002A5A0B"/>
    <w:rsid w:val="002B663C"/>
    <w:rsid w:val="002B6B69"/>
    <w:rsid w:val="002D267F"/>
    <w:rsid w:val="00310E73"/>
    <w:rsid w:val="00323E65"/>
    <w:rsid w:val="003321E0"/>
    <w:rsid w:val="00337459"/>
    <w:rsid w:val="0037082B"/>
    <w:rsid w:val="00370F03"/>
    <w:rsid w:val="003833AB"/>
    <w:rsid w:val="003A402A"/>
    <w:rsid w:val="003A57F1"/>
    <w:rsid w:val="003A60B6"/>
    <w:rsid w:val="003B2DCA"/>
    <w:rsid w:val="003C0189"/>
    <w:rsid w:val="003C4C2B"/>
    <w:rsid w:val="003E2569"/>
    <w:rsid w:val="003F2AEA"/>
    <w:rsid w:val="00412E8A"/>
    <w:rsid w:val="004159CE"/>
    <w:rsid w:val="00431709"/>
    <w:rsid w:val="00431866"/>
    <w:rsid w:val="0043311B"/>
    <w:rsid w:val="004362BD"/>
    <w:rsid w:val="00441434"/>
    <w:rsid w:val="00445661"/>
    <w:rsid w:val="0046780A"/>
    <w:rsid w:val="004860B0"/>
    <w:rsid w:val="00494292"/>
    <w:rsid w:val="00494B69"/>
    <w:rsid w:val="004A4E9B"/>
    <w:rsid w:val="004A604C"/>
    <w:rsid w:val="004A757F"/>
    <w:rsid w:val="004B29AE"/>
    <w:rsid w:val="004C0DB8"/>
    <w:rsid w:val="004E44E9"/>
    <w:rsid w:val="004E5FEB"/>
    <w:rsid w:val="005022C0"/>
    <w:rsid w:val="00504CA3"/>
    <w:rsid w:val="00505E9C"/>
    <w:rsid w:val="00512D86"/>
    <w:rsid w:val="005219B7"/>
    <w:rsid w:val="00522D15"/>
    <w:rsid w:val="00525AE0"/>
    <w:rsid w:val="0053587F"/>
    <w:rsid w:val="00537D39"/>
    <w:rsid w:val="0054255B"/>
    <w:rsid w:val="00557624"/>
    <w:rsid w:val="00560059"/>
    <w:rsid w:val="005767EA"/>
    <w:rsid w:val="0058304F"/>
    <w:rsid w:val="00596CFC"/>
    <w:rsid w:val="005974BE"/>
    <w:rsid w:val="005A5CE3"/>
    <w:rsid w:val="005B3EEE"/>
    <w:rsid w:val="005B5E16"/>
    <w:rsid w:val="005D2B62"/>
    <w:rsid w:val="005D4205"/>
    <w:rsid w:val="005E1E84"/>
    <w:rsid w:val="005E2E3F"/>
    <w:rsid w:val="005E6C39"/>
    <w:rsid w:val="005E7464"/>
    <w:rsid w:val="00613D73"/>
    <w:rsid w:val="00621E77"/>
    <w:rsid w:val="0063636F"/>
    <w:rsid w:val="00637248"/>
    <w:rsid w:val="0064153C"/>
    <w:rsid w:val="0064212D"/>
    <w:rsid w:val="0064265C"/>
    <w:rsid w:val="00660A55"/>
    <w:rsid w:val="00665826"/>
    <w:rsid w:val="006760E4"/>
    <w:rsid w:val="00681100"/>
    <w:rsid w:val="00684A09"/>
    <w:rsid w:val="00687B41"/>
    <w:rsid w:val="00695005"/>
    <w:rsid w:val="006A0743"/>
    <w:rsid w:val="006A355D"/>
    <w:rsid w:val="006B16BF"/>
    <w:rsid w:val="006C31CC"/>
    <w:rsid w:val="006C573C"/>
    <w:rsid w:val="006C7C9D"/>
    <w:rsid w:val="006D39A8"/>
    <w:rsid w:val="006E690D"/>
    <w:rsid w:val="006F308E"/>
    <w:rsid w:val="007029AF"/>
    <w:rsid w:val="00711C77"/>
    <w:rsid w:val="0071575E"/>
    <w:rsid w:val="00722DF1"/>
    <w:rsid w:val="00725F07"/>
    <w:rsid w:val="0073784E"/>
    <w:rsid w:val="00751216"/>
    <w:rsid w:val="00752254"/>
    <w:rsid w:val="0076380E"/>
    <w:rsid w:val="00766015"/>
    <w:rsid w:val="007B46C2"/>
    <w:rsid w:val="007C5B0A"/>
    <w:rsid w:val="007C5EEA"/>
    <w:rsid w:val="007D2D5D"/>
    <w:rsid w:val="007E183F"/>
    <w:rsid w:val="007E2FF8"/>
    <w:rsid w:val="007E33DE"/>
    <w:rsid w:val="007E4DA7"/>
    <w:rsid w:val="007E6E8A"/>
    <w:rsid w:val="007F0227"/>
    <w:rsid w:val="007F2A97"/>
    <w:rsid w:val="007F5EDC"/>
    <w:rsid w:val="007F67BD"/>
    <w:rsid w:val="007F67C6"/>
    <w:rsid w:val="00814036"/>
    <w:rsid w:val="00824B15"/>
    <w:rsid w:val="0083654F"/>
    <w:rsid w:val="00847483"/>
    <w:rsid w:val="00854380"/>
    <w:rsid w:val="00855F5A"/>
    <w:rsid w:val="00863212"/>
    <w:rsid w:val="00864160"/>
    <w:rsid w:val="00864E42"/>
    <w:rsid w:val="00871672"/>
    <w:rsid w:val="00881009"/>
    <w:rsid w:val="008837E6"/>
    <w:rsid w:val="008A6206"/>
    <w:rsid w:val="008B32E8"/>
    <w:rsid w:val="008C0B7C"/>
    <w:rsid w:val="008C3C67"/>
    <w:rsid w:val="008D0FB4"/>
    <w:rsid w:val="008F1FBE"/>
    <w:rsid w:val="0090268D"/>
    <w:rsid w:val="00911854"/>
    <w:rsid w:val="00913511"/>
    <w:rsid w:val="00924019"/>
    <w:rsid w:val="0092716B"/>
    <w:rsid w:val="0094383F"/>
    <w:rsid w:val="00951F85"/>
    <w:rsid w:val="00957C84"/>
    <w:rsid w:val="00965E63"/>
    <w:rsid w:val="00986CA9"/>
    <w:rsid w:val="00987C33"/>
    <w:rsid w:val="009A13C7"/>
    <w:rsid w:val="009A5722"/>
    <w:rsid w:val="009D30BB"/>
    <w:rsid w:val="009D3104"/>
    <w:rsid w:val="009E48D4"/>
    <w:rsid w:val="009F07DA"/>
    <w:rsid w:val="009F26C8"/>
    <w:rsid w:val="00A00630"/>
    <w:rsid w:val="00A05408"/>
    <w:rsid w:val="00A06900"/>
    <w:rsid w:val="00A1284F"/>
    <w:rsid w:val="00A30DCB"/>
    <w:rsid w:val="00A44169"/>
    <w:rsid w:val="00A533C0"/>
    <w:rsid w:val="00A67838"/>
    <w:rsid w:val="00A7186B"/>
    <w:rsid w:val="00A853D2"/>
    <w:rsid w:val="00A93D60"/>
    <w:rsid w:val="00A96185"/>
    <w:rsid w:val="00A97257"/>
    <w:rsid w:val="00AA0BF0"/>
    <w:rsid w:val="00AA3F40"/>
    <w:rsid w:val="00AB30AB"/>
    <w:rsid w:val="00AC7FA3"/>
    <w:rsid w:val="00AD5669"/>
    <w:rsid w:val="00AD6746"/>
    <w:rsid w:val="00AE765F"/>
    <w:rsid w:val="00AF4F64"/>
    <w:rsid w:val="00AF68D5"/>
    <w:rsid w:val="00B0012F"/>
    <w:rsid w:val="00B006E3"/>
    <w:rsid w:val="00B051E0"/>
    <w:rsid w:val="00B11F2D"/>
    <w:rsid w:val="00B15AC4"/>
    <w:rsid w:val="00B2062C"/>
    <w:rsid w:val="00B22976"/>
    <w:rsid w:val="00B2579E"/>
    <w:rsid w:val="00B353EC"/>
    <w:rsid w:val="00B5666E"/>
    <w:rsid w:val="00B60ADB"/>
    <w:rsid w:val="00B618B6"/>
    <w:rsid w:val="00B64F0A"/>
    <w:rsid w:val="00B70887"/>
    <w:rsid w:val="00B76598"/>
    <w:rsid w:val="00B829CE"/>
    <w:rsid w:val="00B85DB1"/>
    <w:rsid w:val="00B95C5E"/>
    <w:rsid w:val="00B95DFF"/>
    <w:rsid w:val="00B9746B"/>
    <w:rsid w:val="00BA6A18"/>
    <w:rsid w:val="00BB6ED1"/>
    <w:rsid w:val="00BB739B"/>
    <w:rsid w:val="00BB74A7"/>
    <w:rsid w:val="00BC6A7C"/>
    <w:rsid w:val="00BC7C45"/>
    <w:rsid w:val="00BD25C1"/>
    <w:rsid w:val="00BE15CB"/>
    <w:rsid w:val="00BF0900"/>
    <w:rsid w:val="00BF2CE9"/>
    <w:rsid w:val="00BF5362"/>
    <w:rsid w:val="00BF79BD"/>
    <w:rsid w:val="00C02D68"/>
    <w:rsid w:val="00C03AB1"/>
    <w:rsid w:val="00C112D0"/>
    <w:rsid w:val="00C16AD0"/>
    <w:rsid w:val="00C569D6"/>
    <w:rsid w:val="00C61FB0"/>
    <w:rsid w:val="00C67E4C"/>
    <w:rsid w:val="00C72A5A"/>
    <w:rsid w:val="00C738E7"/>
    <w:rsid w:val="00C8437B"/>
    <w:rsid w:val="00C87F3F"/>
    <w:rsid w:val="00C9179A"/>
    <w:rsid w:val="00C926C4"/>
    <w:rsid w:val="00CA58E7"/>
    <w:rsid w:val="00CB1FFE"/>
    <w:rsid w:val="00CB43F5"/>
    <w:rsid w:val="00CC0BA5"/>
    <w:rsid w:val="00CC26DA"/>
    <w:rsid w:val="00CC7F1E"/>
    <w:rsid w:val="00CD5E22"/>
    <w:rsid w:val="00CE062F"/>
    <w:rsid w:val="00CF1CE3"/>
    <w:rsid w:val="00D00693"/>
    <w:rsid w:val="00D00BF6"/>
    <w:rsid w:val="00D068FA"/>
    <w:rsid w:val="00D06A99"/>
    <w:rsid w:val="00D12238"/>
    <w:rsid w:val="00D1228F"/>
    <w:rsid w:val="00D13070"/>
    <w:rsid w:val="00D246BC"/>
    <w:rsid w:val="00D35559"/>
    <w:rsid w:val="00D46B86"/>
    <w:rsid w:val="00D538AC"/>
    <w:rsid w:val="00D610E5"/>
    <w:rsid w:val="00D659B5"/>
    <w:rsid w:val="00D67AAC"/>
    <w:rsid w:val="00D73AAC"/>
    <w:rsid w:val="00DA0498"/>
    <w:rsid w:val="00DA12C3"/>
    <w:rsid w:val="00DB7B72"/>
    <w:rsid w:val="00DC0652"/>
    <w:rsid w:val="00DC0E3C"/>
    <w:rsid w:val="00DD3F98"/>
    <w:rsid w:val="00DD548C"/>
    <w:rsid w:val="00DE39F2"/>
    <w:rsid w:val="00E011F8"/>
    <w:rsid w:val="00E03A6B"/>
    <w:rsid w:val="00E0400F"/>
    <w:rsid w:val="00E0768C"/>
    <w:rsid w:val="00E14633"/>
    <w:rsid w:val="00E32F6B"/>
    <w:rsid w:val="00E33D27"/>
    <w:rsid w:val="00E45E47"/>
    <w:rsid w:val="00E52EAE"/>
    <w:rsid w:val="00E61AF1"/>
    <w:rsid w:val="00E64CA8"/>
    <w:rsid w:val="00E7039A"/>
    <w:rsid w:val="00E80A59"/>
    <w:rsid w:val="00E82F51"/>
    <w:rsid w:val="00E87388"/>
    <w:rsid w:val="00E97FE3"/>
    <w:rsid w:val="00EA1C71"/>
    <w:rsid w:val="00EA2663"/>
    <w:rsid w:val="00EA4CAE"/>
    <w:rsid w:val="00EB5FAA"/>
    <w:rsid w:val="00EC1CFF"/>
    <w:rsid w:val="00EC300E"/>
    <w:rsid w:val="00ED056D"/>
    <w:rsid w:val="00ED2CD4"/>
    <w:rsid w:val="00ED57D6"/>
    <w:rsid w:val="00EE3AAB"/>
    <w:rsid w:val="00EF0145"/>
    <w:rsid w:val="00EF5131"/>
    <w:rsid w:val="00F0148C"/>
    <w:rsid w:val="00F10E4A"/>
    <w:rsid w:val="00F13230"/>
    <w:rsid w:val="00F13398"/>
    <w:rsid w:val="00F4613C"/>
    <w:rsid w:val="00F560BB"/>
    <w:rsid w:val="00F80CF3"/>
    <w:rsid w:val="00F85330"/>
    <w:rsid w:val="00F936D8"/>
    <w:rsid w:val="00F94CE8"/>
    <w:rsid w:val="00FA49F5"/>
    <w:rsid w:val="00FC2AC4"/>
    <w:rsid w:val="00FD607E"/>
    <w:rsid w:val="00FD7606"/>
    <w:rsid w:val="00FE4733"/>
    <w:rsid w:val="00FE685E"/>
    <w:rsid w:val="00FE7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A69FA"/>
  <w15:docId w15:val="{47CD6EA7-46A6-43D9-A425-A5103EBD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jc w:val="center"/>
    </w:pPr>
    <w:rPr>
      <w:sz w:val="20"/>
      <w:szCs w:val="20"/>
    </w:rPr>
  </w:style>
  <w:style w:type="paragraph" w:styleId="Title">
    <w:name w:val="Title"/>
    <w:basedOn w:val="Normal"/>
    <w:uiPriority w:val="10"/>
    <w:qFormat/>
    <w:pPr>
      <w:spacing w:before="129"/>
      <w:ind w:left="2679"/>
      <w:jc w:val="center"/>
    </w:pPr>
    <w:rPr>
      <w:rFonts w:ascii="Tahoma" w:eastAsia="Tahoma" w:hAnsi="Tahoma" w:cs="Tahoma"/>
      <w:b/>
      <w:bCs/>
      <w:sz w:val="42"/>
      <w:szCs w:val="4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64196"/>
    <w:rPr>
      <w:color w:val="0000FF" w:themeColor="hyperlink"/>
      <w:u w:val="single"/>
    </w:rPr>
  </w:style>
  <w:style w:type="character" w:styleId="UnresolvedMention">
    <w:name w:val="Unresolved Mention"/>
    <w:basedOn w:val="DefaultParagraphFont"/>
    <w:uiPriority w:val="99"/>
    <w:semiHidden/>
    <w:unhideWhenUsed/>
    <w:rsid w:val="00064196"/>
    <w:rPr>
      <w:color w:val="605E5C"/>
      <w:shd w:val="clear" w:color="auto" w:fill="E1DFDD"/>
    </w:rPr>
  </w:style>
  <w:style w:type="paragraph" w:styleId="Header">
    <w:name w:val="header"/>
    <w:basedOn w:val="Normal"/>
    <w:link w:val="HeaderChar"/>
    <w:uiPriority w:val="99"/>
    <w:unhideWhenUsed/>
    <w:rsid w:val="00EC300E"/>
    <w:pPr>
      <w:tabs>
        <w:tab w:val="center" w:pos="4680"/>
        <w:tab w:val="right" w:pos="9360"/>
      </w:tabs>
    </w:pPr>
  </w:style>
  <w:style w:type="character" w:customStyle="1" w:styleId="HeaderChar">
    <w:name w:val="Header Char"/>
    <w:basedOn w:val="DefaultParagraphFont"/>
    <w:link w:val="Header"/>
    <w:uiPriority w:val="99"/>
    <w:rsid w:val="00EC300E"/>
    <w:rPr>
      <w:rFonts w:ascii="Arial" w:eastAsia="Arial" w:hAnsi="Arial" w:cs="Arial"/>
    </w:rPr>
  </w:style>
  <w:style w:type="paragraph" w:styleId="Footer">
    <w:name w:val="footer"/>
    <w:basedOn w:val="Normal"/>
    <w:link w:val="FooterChar"/>
    <w:uiPriority w:val="99"/>
    <w:unhideWhenUsed/>
    <w:qFormat/>
    <w:rsid w:val="00EC300E"/>
    <w:pPr>
      <w:tabs>
        <w:tab w:val="center" w:pos="4680"/>
        <w:tab w:val="right" w:pos="9360"/>
      </w:tabs>
    </w:pPr>
  </w:style>
  <w:style w:type="character" w:customStyle="1" w:styleId="FooterChar">
    <w:name w:val="Footer Char"/>
    <w:basedOn w:val="DefaultParagraphFont"/>
    <w:link w:val="Footer"/>
    <w:uiPriority w:val="99"/>
    <w:rsid w:val="00EC300E"/>
    <w:rPr>
      <w:rFonts w:ascii="Arial" w:eastAsia="Arial" w:hAnsi="Arial" w:cs="Arial"/>
    </w:rPr>
  </w:style>
  <w:style w:type="paragraph" w:styleId="NoSpacing">
    <w:name w:val="No Spacing"/>
    <w:uiPriority w:val="1"/>
    <w:qFormat/>
    <w:rsid w:val="00EC300E"/>
    <w:pPr>
      <w:widowControl/>
      <w:autoSpaceDE/>
      <w:autoSpaceDN/>
    </w:pPr>
    <w:rPr>
      <w:color w:val="1F497D" w:themeColor="text2"/>
      <w:sz w:val="20"/>
      <w:szCs w:val="20"/>
    </w:rPr>
  </w:style>
  <w:style w:type="character" w:styleId="FollowedHyperlink">
    <w:name w:val="FollowedHyperlink"/>
    <w:basedOn w:val="DefaultParagraphFont"/>
    <w:uiPriority w:val="99"/>
    <w:semiHidden/>
    <w:unhideWhenUsed/>
    <w:rsid w:val="000A0740"/>
    <w:rPr>
      <w:color w:val="800080" w:themeColor="followedHyperlink"/>
      <w:u w:val="single"/>
    </w:rPr>
  </w:style>
  <w:style w:type="paragraph" w:styleId="NormalWeb">
    <w:name w:val="Normal (Web)"/>
    <w:basedOn w:val="Normal"/>
    <w:uiPriority w:val="99"/>
    <w:semiHidden/>
    <w:unhideWhenUsed/>
    <w:rsid w:val="00A7186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784950">
      <w:bodyDiv w:val="1"/>
      <w:marLeft w:val="0"/>
      <w:marRight w:val="0"/>
      <w:marTop w:val="0"/>
      <w:marBottom w:val="0"/>
      <w:divBdr>
        <w:top w:val="none" w:sz="0" w:space="0" w:color="auto"/>
        <w:left w:val="none" w:sz="0" w:space="0" w:color="auto"/>
        <w:bottom w:val="none" w:sz="0" w:space="0" w:color="auto"/>
        <w:right w:val="none" w:sz="0" w:space="0" w:color="auto"/>
      </w:divBdr>
    </w:div>
    <w:div w:id="895241224">
      <w:bodyDiv w:val="1"/>
      <w:marLeft w:val="0"/>
      <w:marRight w:val="0"/>
      <w:marTop w:val="0"/>
      <w:marBottom w:val="0"/>
      <w:divBdr>
        <w:top w:val="none" w:sz="0" w:space="0" w:color="auto"/>
        <w:left w:val="none" w:sz="0" w:space="0" w:color="auto"/>
        <w:bottom w:val="none" w:sz="0" w:space="0" w:color="auto"/>
        <w:right w:val="none" w:sz="0" w:space="0" w:color="auto"/>
      </w:divBdr>
    </w:div>
    <w:div w:id="1298796110">
      <w:bodyDiv w:val="1"/>
      <w:marLeft w:val="0"/>
      <w:marRight w:val="0"/>
      <w:marTop w:val="0"/>
      <w:marBottom w:val="0"/>
      <w:divBdr>
        <w:top w:val="none" w:sz="0" w:space="0" w:color="auto"/>
        <w:left w:val="none" w:sz="0" w:space="0" w:color="auto"/>
        <w:bottom w:val="none" w:sz="0" w:space="0" w:color="auto"/>
        <w:right w:val="none" w:sz="0" w:space="0" w:color="auto"/>
      </w:divBdr>
    </w:div>
    <w:div w:id="1393580650">
      <w:bodyDiv w:val="1"/>
      <w:marLeft w:val="0"/>
      <w:marRight w:val="0"/>
      <w:marTop w:val="0"/>
      <w:marBottom w:val="0"/>
      <w:divBdr>
        <w:top w:val="none" w:sz="0" w:space="0" w:color="auto"/>
        <w:left w:val="none" w:sz="0" w:space="0" w:color="auto"/>
        <w:bottom w:val="none" w:sz="0" w:space="0" w:color="auto"/>
        <w:right w:val="none" w:sz="0" w:space="0" w:color="auto"/>
      </w:divBdr>
    </w:div>
    <w:div w:id="1585529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https://parehabilitationcouncil.org/" TargetMode="External"/><Relationship Id="rId2" Type="http://schemas.openxmlformats.org/officeDocument/2006/relationships/hyperlink" Target="mailto:parc@parehabilitationcouncil.or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3</Pages>
  <Words>999</Words>
  <Characters>5646</Characters>
  <Application>Microsoft Office Word</Application>
  <DocSecurity>0</DocSecurity>
  <Lines>245</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Todd</dc:creator>
  <cp:keywords/>
  <cp:lastModifiedBy>Todd, Christopher</cp:lastModifiedBy>
  <cp:revision>5</cp:revision>
  <cp:lastPrinted>2024-08-12T14:27:00Z</cp:lastPrinted>
  <dcterms:created xsi:type="dcterms:W3CDTF">2026-04-09T18:00:00Z</dcterms:created>
  <dcterms:modified xsi:type="dcterms:W3CDTF">2026-04-20T20:26:00Z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2021-11-04T00:00:00Z</vt:filetime>
  </property>
  <property fmtid="{D5CDD505-2E9C-101B-9397-08002B2CF9AE}" pid="3" name="Creator">
    <vt:lpwstr>Canva</vt:lpwstr>
  </property>
  <property fmtid="{D5CDD505-2E9C-101B-9397-08002B2CF9AE}" pid="4" name="LastSaved">
    <vt:filetime>2021-11-04T00:00:00Z</vt:filetime>
  </property>
</Properties>
</file>